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00" w:type="dxa"/>
        <w:tblLayout w:type="fixed"/>
        <w:tblLook w:val="04A0"/>
      </w:tblPr>
      <w:tblGrid>
        <w:gridCol w:w="3346"/>
        <w:gridCol w:w="2872"/>
        <w:gridCol w:w="3382"/>
      </w:tblGrid>
      <w:tr w:rsidR="00CF66B9" w:rsidTr="00CF66B9">
        <w:trPr>
          <w:trHeight w:val="1560"/>
        </w:trPr>
        <w:tc>
          <w:tcPr>
            <w:tcW w:w="3348" w:type="dxa"/>
          </w:tcPr>
          <w:p w:rsidR="00CF66B9" w:rsidRDefault="00CF66B9">
            <w:pPr>
              <w:pStyle w:val="aa"/>
              <w:tabs>
                <w:tab w:val="left" w:pos="5670"/>
              </w:tabs>
              <w:jc w:val="center"/>
              <w:rPr>
                <w:b/>
                <w:sz w:val="22"/>
              </w:rPr>
            </w:pPr>
            <w:r>
              <w:rPr>
                <w:b/>
                <w:sz w:val="22"/>
              </w:rPr>
              <w:t xml:space="preserve">Администрация </w:t>
            </w:r>
          </w:p>
          <w:p w:rsidR="00CF66B9" w:rsidRDefault="00CF66B9">
            <w:pPr>
              <w:pStyle w:val="aa"/>
              <w:tabs>
                <w:tab w:val="left" w:pos="5670"/>
              </w:tabs>
              <w:jc w:val="center"/>
              <w:rPr>
                <w:b/>
                <w:sz w:val="22"/>
              </w:rPr>
            </w:pPr>
            <w:r>
              <w:rPr>
                <w:b/>
                <w:sz w:val="22"/>
              </w:rPr>
              <w:t>муниципального образования</w:t>
            </w:r>
          </w:p>
          <w:p w:rsidR="00CF66B9" w:rsidRDefault="00CF66B9">
            <w:pPr>
              <w:pStyle w:val="aa"/>
              <w:tabs>
                <w:tab w:val="left" w:pos="5670"/>
              </w:tabs>
              <w:jc w:val="center"/>
              <w:rPr>
                <w:b/>
                <w:sz w:val="22"/>
              </w:rPr>
            </w:pPr>
            <w:r>
              <w:rPr>
                <w:b/>
                <w:sz w:val="22"/>
              </w:rPr>
              <w:t xml:space="preserve">городского  поселения «Междуреченск» </w:t>
            </w:r>
          </w:p>
          <w:p w:rsidR="00CF66B9" w:rsidRDefault="00CF66B9">
            <w:pPr>
              <w:jc w:val="center"/>
              <w:rPr>
                <w:szCs w:val="24"/>
              </w:rPr>
            </w:pPr>
          </w:p>
        </w:tc>
        <w:tc>
          <w:tcPr>
            <w:tcW w:w="2874" w:type="dxa"/>
            <w:hideMark/>
          </w:tcPr>
          <w:p w:rsidR="00CF66B9" w:rsidRDefault="00CF66B9">
            <w:pPr>
              <w:pStyle w:val="aa"/>
              <w:tabs>
                <w:tab w:val="left" w:pos="5670"/>
              </w:tabs>
              <w:jc w:val="center"/>
            </w:pPr>
            <w:r>
              <w:object w:dxaOrig="1276" w:dyaOrig="8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6pt;height:53.2pt" o:ole="" fillcolor="window">
                  <v:imagedata r:id="rId8" o:title=""/>
                </v:shape>
                <o:OLEObject Type="Embed" ProgID="Word.Picture.8" ShapeID="_x0000_i1025" DrawAspect="Content" ObjectID="_1581161043" r:id="rId9"/>
              </w:object>
            </w:r>
          </w:p>
        </w:tc>
        <w:tc>
          <w:tcPr>
            <w:tcW w:w="3384" w:type="dxa"/>
          </w:tcPr>
          <w:p w:rsidR="00CF66B9" w:rsidRPr="00CF66B9" w:rsidRDefault="005634A1" w:rsidP="00CF66B9">
            <w:pPr>
              <w:spacing w:after="0" w:line="240" w:lineRule="auto"/>
              <w:jc w:val="center"/>
              <w:rPr>
                <w:rFonts w:ascii="Times New Roman" w:hAnsi="Times New Roman"/>
                <w:b/>
                <w:szCs w:val="24"/>
              </w:rPr>
            </w:pPr>
            <w:r w:rsidRPr="005634A1">
              <w:rPr>
                <w:rFonts w:ascii="Times New Roman" w:hAnsi="Times New Roman"/>
                <w:b/>
                <w:noProof/>
                <w:lang w:eastAsia="ru-RU"/>
              </w:rPr>
              <w:pict>
                <v:shapetype id="_x0000_t202" coordsize="21600,21600" o:spt="202" path="m,l,21600r21600,l21600,xe">
                  <v:stroke joinstyle="miter"/>
                  <v:path gradientshapeok="t" o:connecttype="rect"/>
                </v:shapetype>
                <v:shape id="_x0000_s1026" type="#_x0000_t202" style="position:absolute;left:0;text-align:left;margin-left:81.5pt;margin-top:-45.85pt;width:90pt;height:21.9pt;z-index:251658240;mso-position-horizontal-relative:text;mso-position-vertical-relative:text" strokecolor="white [3212]">
                  <v:textbox>
                    <w:txbxContent>
                      <w:p w:rsidR="00CF66B9" w:rsidRPr="005B561C" w:rsidRDefault="00CF66B9" w:rsidP="005B561C"/>
                    </w:txbxContent>
                  </v:textbox>
                </v:shape>
              </w:pict>
            </w:r>
            <w:r w:rsidR="00CF66B9" w:rsidRPr="00CF66B9">
              <w:rPr>
                <w:rFonts w:ascii="Times New Roman" w:hAnsi="Times New Roman"/>
                <w:b/>
              </w:rPr>
              <w:t>«Междуреченск» кар</w:t>
            </w:r>
          </w:p>
          <w:p w:rsidR="00CF66B9" w:rsidRPr="00CF66B9" w:rsidRDefault="00CF66B9" w:rsidP="00CF66B9">
            <w:pPr>
              <w:spacing w:after="0" w:line="240" w:lineRule="auto"/>
              <w:jc w:val="center"/>
              <w:rPr>
                <w:rFonts w:ascii="Times New Roman" w:hAnsi="Times New Roman"/>
                <w:b/>
              </w:rPr>
            </w:pPr>
            <w:r w:rsidRPr="00CF66B9">
              <w:rPr>
                <w:rFonts w:ascii="Times New Roman" w:hAnsi="Times New Roman"/>
                <w:b/>
              </w:rPr>
              <w:t xml:space="preserve"> </w:t>
            </w:r>
            <w:proofErr w:type="spellStart"/>
            <w:r w:rsidRPr="00CF66B9">
              <w:rPr>
                <w:rFonts w:ascii="Times New Roman" w:hAnsi="Times New Roman"/>
                <w:b/>
              </w:rPr>
              <w:t>овмöдчöминлöн</w:t>
            </w:r>
            <w:proofErr w:type="spellEnd"/>
            <w:r w:rsidRPr="00CF66B9">
              <w:rPr>
                <w:rFonts w:ascii="Times New Roman" w:hAnsi="Times New Roman"/>
                <w:b/>
              </w:rPr>
              <w:t xml:space="preserve"> </w:t>
            </w:r>
          </w:p>
          <w:p w:rsidR="00CF66B9" w:rsidRPr="00CF66B9" w:rsidRDefault="00CF66B9" w:rsidP="00CF66B9">
            <w:pPr>
              <w:spacing w:after="0" w:line="240" w:lineRule="auto"/>
              <w:jc w:val="center"/>
              <w:rPr>
                <w:rFonts w:ascii="Times New Roman" w:hAnsi="Times New Roman"/>
                <w:b/>
              </w:rPr>
            </w:pPr>
            <w:proofErr w:type="spellStart"/>
            <w:r w:rsidRPr="00CF66B9">
              <w:rPr>
                <w:rFonts w:ascii="Times New Roman" w:hAnsi="Times New Roman"/>
                <w:b/>
              </w:rPr>
              <w:t>муниципальнöй</w:t>
            </w:r>
            <w:proofErr w:type="spellEnd"/>
            <w:r w:rsidRPr="00CF66B9">
              <w:rPr>
                <w:rFonts w:ascii="Times New Roman" w:hAnsi="Times New Roman"/>
                <w:b/>
              </w:rPr>
              <w:t xml:space="preserve"> </w:t>
            </w:r>
            <w:proofErr w:type="spellStart"/>
            <w:r w:rsidRPr="00CF66B9">
              <w:rPr>
                <w:rFonts w:ascii="Times New Roman" w:hAnsi="Times New Roman"/>
                <w:b/>
              </w:rPr>
              <w:t>юкöнса</w:t>
            </w:r>
            <w:proofErr w:type="spellEnd"/>
          </w:p>
          <w:p w:rsidR="00CF66B9" w:rsidRPr="00CF66B9" w:rsidRDefault="00CF66B9" w:rsidP="00CF66B9">
            <w:pPr>
              <w:spacing w:after="0" w:line="240" w:lineRule="auto"/>
              <w:jc w:val="center"/>
              <w:rPr>
                <w:rFonts w:ascii="Times New Roman" w:hAnsi="Times New Roman"/>
              </w:rPr>
            </w:pPr>
            <w:r w:rsidRPr="00CF66B9">
              <w:rPr>
                <w:rFonts w:ascii="Times New Roman" w:hAnsi="Times New Roman"/>
                <w:b/>
              </w:rPr>
              <w:t>администрация</w:t>
            </w:r>
            <w:r w:rsidRPr="00CF66B9">
              <w:rPr>
                <w:rFonts w:ascii="Times New Roman" w:hAnsi="Times New Roman"/>
              </w:rPr>
              <w:t xml:space="preserve"> </w:t>
            </w:r>
          </w:p>
          <w:p w:rsidR="00CF66B9" w:rsidRDefault="00CF66B9">
            <w:pPr>
              <w:pStyle w:val="aa"/>
              <w:tabs>
                <w:tab w:val="left" w:pos="5670"/>
              </w:tabs>
              <w:jc w:val="center"/>
              <w:rPr>
                <w:sz w:val="22"/>
              </w:rPr>
            </w:pPr>
          </w:p>
        </w:tc>
      </w:tr>
    </w:tbl>
    <w:p w:rsidR="00CF66B9" w:rsidRPr="00CF66B9" w:rsidRDefault="00CF66B9" w:rsidP="00CF66B9">
      <w:pPr>
        <w:tabs>
          <w:tab w:val="left" w:pos="2143"/>
          <w:tab w:val="center" w:pos="5102"/>
        </w:tabs>
        <w:jc w:val="center"/>
        <w:rPr>
          <w:rFonts w:ascii="Times New Roman" w:hAnsi="Times New Roman"/>
          <w:b/>
          <w:bCs/>
          <w:spacing w:val="24"/>
          <w:sz w:val="26"/>
          <w:szCs w:val="26"/>
        </w:rPr>
      </w:pPr>
      <w:r w:rsidRPr="00CF66B9">
        <w:rPr>
          <w:rFonts w:ascii="Times New Roman" w:hAnsi="Times New Roman"/>
          <w:b/>
          <w:bCs/>
          <w:spacing w:val="24"/>
          <w:sz w:val="26"/>
          <w:szCs w:val="26"/>
        </w:rPr>
        <w:t>ПОСТАНОВЛЕНИЕ</w:t>
      </w:r>
    </w:p>
    <w:p w:rsidR="00CF66B9" w:rsidRPr="00CF66B9" w:rsidRDefault="00CF66B9" w:rsidP="00CF66B9">
      <w:pPr>
        <w:jc w:val="center"/>
        <w:rPr>
          <w:rFonts w:ascii="Times New Roman" w:hAnsi="Times New Roman"/>
          <w:b/>
          <w:bCs/>
          <w:spacing w:val="24"/>
          <w:sz w:val="26"/>
          <w:szCs w:val="26"/>
        </w:rPr>
      </w:pPr>
      <w:proofErr w:type="gramStart"/>
      <w:r w:rsidRPr="00CF66B9">
        <w:rPr>
          <w:rFonts w:ascii="Times New Roman" w:hAnsi="Times New Roman"/>
          <w:b/>
          <w:bCs/>
          <w:spacing w:val="24"/>
          <w:sz w:val="26"/>
          <w:szCs w:val="26"/>
        </w:rPr>
        <w:t>ШУÖМ</w:t>
      </w:r>
      <w:proofErr w:type="gramEnd"/>
    </w:p>
    <w:p w:rsidR="00CF66B9" w:rsidRPr="00CF66B9" w:rsidRDefault="00CF66B9" w:rsidP="00CF66B9">
      <w:pPr>
        <w:tabs>
          <w:tab w:val="left" w:pos="0"/>
        </w:tabs>
        <w:rPr>
          <w:rFonts w:ascii="Times New Roman" w:hAnsi="Times New Roman"/>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43"/>
        <w:gridCol w:w="567"/>
        <w:gridCol w:w="284"/>
        <w:gridCol w:w="1275"/>
        <w:gridCol w:w="1400"/>
        <w:gridCol w:w="2995"/>
        <w:gridCol w:w="992"/>
        <w:gridCol w:w="850"/>
      </w:tblGrid>
      <w:tr w:rsidR="00CF66B9" w:rsidRPr="00CF66B9" w:rsidTr="00CF66B9">
        <w:trPr>
          <w:cantSplit/>
          <w:trHeight w:val="285"/>
        </w:trPr>
        <w:tc>
          <w:tcPr>
            <w:tcW w:w="743" w:type="dxa"/>
            <w:tcBorders>
              <w:top w:val="nil"/>
              <w:left w:val="nil"/>
              <w:bottom w:val="nil"/>
              <w:right w:val="nil"/>
            </w:tcBorders>
            <w:hideMark/>
          </w:tcPr>
          <w:p w:rsidR="00CF66B9" w:rsidRPr="00CF66B9" w:rsidRDefault="00CF66B9" w:rsidP="00CF66B9">
            <w:pPr>
              <w:spacing w:after="0" w:line="240" w:lineRule="auto"/>
              <w:jc w:val="both"/>
              <w:rPr>
                <w:rFonts w:ascii="Times New Roman" w:hAnsi="Times New Roman"/>
                <w:sz w:val="24"/>
                <w:szCs w:val="24"/>
              </w:rPr>
            </w:pPr>
            <w:r w:rsidRPr="00CF66B9">
              <w:rPr>
                <w:rFonts w:ascii="Times New Roman" w:hAnsi="Times New Roman"/>
              </w:rPr>
              <w:t>от  «</w:t>
            </w:r>
          </w:p>
        </w:tc>
        <w:tc>
          <w:tcPr>
            <w:tcW w:w="567" w:type="dxa"/>
            <w:tcBorders>
              <w:top w:val="nil"/>
              <w:left w:val="nil"/>
              <w:bottom w:val="single" w:sz="4" w:space="0" w:color="auto"/>
              <w:right w:val="nil"/>
            </w:tcBorders>
            <w:hideMark/>
          </w:tcPr>
          <w:p w:rsidR="00CF66B9" w:rsidRPr="00CF66B9" w:rsidRDefault="00645932" w:rsidP="00CF66B9">
            <w:pPr>
              <w:spacing w:after="0" w:line="240" w:lineRule="auto"/>
              <w:jc w:val="center"/>
              <w:rPr>
                <w:rFonts w:ascii="Times New Roman" w:hAnsi="Times New Roman"/>
                <w:sz w:val="24"/>
                <w:szCs w:val="24"/>
              </w:rPr>
            </w:pPr>
            <w:r>
              <w:rPr>
                <w:rFonts w:ascii="Times New Roman" w:hAnsi="Times New Roman"/>
                <w:sz w:val="24"/>
                <w:szCs w:val="24"/>
              </w:rPr>
              <w:t>26</w:t>
            </w:r>
          </w:p>
        </w:tc>
        <w:tc>
          <w:tcPr>
            <w:tcW w:w="284" w:type="dxa"/>
            <w:tcBorders>
              <w:top w:val="nil"/>
              <w:left w:val="nil"/>
              <w:bottom w:val="nil"/>
              <w:right w:val="nil"/>
            </w:tcBorders>
            <w:hideMark/>
          </w:tcPr>
          <w:p w:rsidR="00CF66B9" w:rsidRPr="00CF66B9" w:rsidRDefault="00CF66B9" w:rsidP="00CF66B9">
            <w:pPr>
              <w:spacing w:after="0" w:line="240" w:lineRule="auto"/>
              <w:rPr>
                <w:rFonts w:ascii="Times New Roman" w:hAnsi="Times New Roman"/>
                <w:sz w:val="24"/>
                <w:szCs w:val="24"/>
              </w:rPr>
            </w:pPr>
            <w:r w:rsidRPr="00CF66B9">
              <w:rPr>
                <w:rFonts w:ascii="Times New Roman" w:hAnsi="Times New Roman"/>
              </w:rPr>
              <w:t>»</w:t>
            </w:r>
          </w:p>
        </w:tc>
        <w:tc>
          <w:tcPr>
            <w:tcW w:w="1275" w:type="dxa"/>
            <w:tcBorders>
              <w:top w:val="nil"/>
              <w:left w:val="nil"/>
              <w:bottom w:val="single" w:sz="4" w:space="0" w:color="auto"/>
              <w:right w:val="nil"/>
            </w:tcBorders>
            <w:hideMark/>
          </w:tcPr>
          <w:p w:rsidR="00CF66B9" w:rsidRPr="00CF66B9" w:rsidRDefault="00645932" w:rsidP="00CF66B9">
            <w:pPr>
              <w:spacing w:after="0" w:line="240" w:lineRule="auto"/>
              <w:jc w:val="center"/>
              <w:rPr>
                <w:rFonts w:ascii="Times New Roman" w:hAnsi="Times New Roman"/>
                <w:sz w:val="24"/>
                <w:szCs w:val="24"/>
              </w:rPr>
            </w:pPr>
            <w:r>
              <w:rPr>
                <w:rFonts w:ascii="Times New Roman" w:hAnsi="Times New Roman"/>
                <w:sz w:val="24"/>
                <w:szCs w:val="24"/>
              </w:rPr>
              <w:t>февраля</w:t>
            </w:r>
          </w:p>
        </w:tc>
        <w:tc>
          <w:tcPr>
            <w:tcW w:w="1400" w:type="dxa"/>
            <w:tcBorders>
              <w:top w:val="nil"/>
              <w:left w:val="nil"/>
              <w:bottom w:val="nil"/>
              <w:right w:val="nil"/>
            </w:tcBorders>
            <w:hideMark/>
          </w:tcPr>
          <w:p w:rsidR="00CF66B9" w:rsidRPr="00CF66B9" w:rsidRDefault="00CF66B9" w:rsidP="00CF66B9">
            <w:pPr>
              <w:spacing w:after="0" w:line="240" w:lineRule="auto"/>
              <w:rPr>
                <w:rFonts w:ascii="Times New Roman" w:hAnsi="Times New Roman"/>
                <w:sz w:val="24"/>
                <w:szCs w:val="24"/>
              </w:rPr>
            </w:pPr>
            <w:r w:rsidRPr="00CF66B9">
              <w:rPr>
                <w:rFonts w:ascii="Times New Roman" w:hAnsi="Times New Roman"/>
              </w:rPr>
              <w:t>201</w:t>
            </w:r>
            <w:r>
              <w:rPr>
                <w:rFonts w:ascii="Times New Roman" w:hAnsi="Times New Roman"/>
              </w:rPr>
              <w:t>8</w:t>
            </w:r>
            <w:r w:rsidRPr="00CF66B9">
              <w:rPr>
                <w:rFonts w:ascii="Times New Roman" w:hAnsi="Times New Roman"/>
              </w:rPr>
              <w:t xml:space="preserve"> г.</w:t>
            </w:r>
          </w:p>
        </w:tc>
        <w:tc>
          <w:tcPr>
            <w:tcW w:w="2995" w:type="dxa"/>
            <w:tcBorders>
              <w:top w:val="nil"/>
              <w:left w:val="nil"/>
              <w:bottom w:val="nil"/>
              <w:right w:val="nil"/>
            </w:tcBorders>
          </w:tcPr>
          <w:p w:rsidR="00CF66B9" w:rsidRPr="00CF66B9" w:rsidRDefault="00CF66B9" w:rsidP="00CF66B9">
            <w:pPr>
              <w:spacing w:after="0" w:line="240" w:lineRule="auto"/>
              <w:jc w:val="both"/>
              <w:rPr>
                <w:rFonts w:ascii="Times New Roman" w:hAnsi="Times New Roman"/>
                <w:sz w:val="24"/>
                <w:szCs w:val="24"/>
              </w:rPr>
            </w:pPr>
          </w:p>
        </w:tc>
        <w:tc>
          <w:tcPr>
            <w:tcW w:w="992" w:type="dxa"/>
            <w:tcBorders>
              <w:top w:val="nil"/>
              <w:left w:val="nil"/>
              <w:bottom w:val="nil"/>
              <w:right w:val="nil"/>
            </w:tcBorders>
            <w:hideMark/>
          </w:tcPr>
          <w:p w:rsidR="00CF66B9" w:rsidRPr="00CF66B9" w:rsidRDefault="00645932" w:rsidP="00CF66B9">
            <w:pPr>
              <w:spacing w:after="0" w:line="240" w:lineRule="auto"/>
              <w:jc w:val="right"/>
              <w:rPr>
                <w:rFonts w:ascii="Times New Roman" w:hAnsi="Times New Roman"/>
                <w:sz w:val="24"/>
                <w:szCs w:val="24"/>
              </w:rPr>
            </w:pPr>
            <w:r>
              <w:rPr>
                <w:rFonts w:ascii="Times New Roman" w:hAnsi="Times New Roman"/>
              </w:rPr>
              <w:t xml:space="preserve"> </w:t>
            </w:r>
            <w:r w:rsidR="00CF66B9" w:rsidRPr="00CF66B9">
              <w:rPr>
                <w:rFonts w:ascii="Times New Roman" w:hAnsi="Times New Roman"/>
              </w:rPr>
              <w:t xml:space="preserve"> №</w:t>
            </w:r>
          </w:p>
        </w:tc>
        <w:tc>
          <w:tcPr>
            <w:tcW w:w="850" w:type="dxa"/>
            <w:tcBorders>
              <w:top w:val="nil"/>
              <w:left w:val="nil"/>
              <w:bottom w:val="single" w:sz="4" w:space="0" w:color="auto"/>
              <w:right w:val="nil"/>
            </w:tcBorders>
            <w:hideMark/>
          </w:tcPr>
          <w:p w:rsidR="00CF66B9" w:rsidRPr="00CF66B9" w:rsidRDefault="00645932" w:rsidP="00CF66B9">
            <w:pPr>
              <w:spacing w:after="0" w:line="240" w:lineRule="auto"/>
              <w:jc w:val="center"/>
              <w:rPr>
                <w:rFonts w:ascii="Times New Roman" w:hAnsi="Times New Roman"/>
                <w:sz w:val="24"/>
                <w:szCs w:val="24"/>
              </w:rPr>
            </w:pPr>
            <w:r>
              <w:rPr>
                <w:rFonts w:ascii="Times New Roman" w:hAnsi="Times New Roman"/>
                <w:sz w:val="24"/>
                <w:szCs w:val="24"/>
              </w:rPr>
              <w:t>20</w:t>
            </w:r>
          </w:p>
        </w:tc>
      </w:tr>
      <w:tr w:rsidR="00CF66B9" w:rsidRPr="00CF66B9" w:rsidTr="00CF66B9">
        <w:trPr>
          <w:cantSplit/>
          <w:trHeight w:val="285"/>
        </w:trPr>
        <w:tc>
          <w:tcPr>
            <w:tcW w:w="4269" w:type="dxa"/>
            <w:gridSpan w:val="5"/>
            <w:tcBorders>
              <w:top w:val="nil"/>
              <w:left w:val="nil"/>
              <w:bottom w:val="nil"/>
              <w:right w:val="nil"/>
            </w:tcBorders>
          </w:tcPr>
          <w:p w:rsidR="00CF66B9" w:rsidRPr="00CF66B9" w:rsidRDefault="00CF66B9" w:rsidP="00CF66B9">
            <w:pPr>
              <w:spacing w:after="0" w:line="240" w:lineRule="auto"/>
              <w:jc w:val="both"/>
              <w:rPr>
                <w:rFonts w:ascii="Times New Roman" w:hAnsi="Times New Roman"/>
                <w:b/>
                <w:bCs/>
                <w:sz w:val="24"/>
                <w:szCs w:val="24"/>
              </w:rPr>
            </w:pPr>
          </w:p>
        </w:tc>
        <w:tc>
          <w:tcPr>
            <w:tcW w:w="2995" w:type="dxa"/>
            <w:tcBorders>
              <w:top w:val="nil"/>
              <w:left w:val="nil"/>
              <w:bottom w:val="nil"/>
              <w:right w:val="nil"/>
            </w:tcBorders>
          </w:tcPr>
          <w:p w:rsidR="00CF66B9" w:rsidRPr="00CF66B9" w:rsidRDefault="00CF66B9" w:rsidP="00CF66B9">
            <w:pPr>
              <w:spacing w:after="0" w:line="240" w:lineRule="auto"/>
              <w:jc w:val="both"/>
              <w:rPr>
                <w:rFonts w:ascii="Times New Roman" w:hAnsi="Times New Roman"/>
                <w:sz w:val="24"/>
                <w:szCs w:val="24"/>
              </w:rPr>
            </w:pPr>
          </w:p>
        </w:tc>
        <w:tc>
          <w:tcPr>
            <w:tcW w:w="992" w:type="dxa"/>
            <w:tcBorders>
              <w:top w:val="nil"/>
              <w:left w:val="nil"/>
              <w:bottom w:val="nil"/>
              <w:right w:val="nil"/>
            </w:tcBorders>
          </w:tcPr>
          <w:p w:rsidR="00CF66B9" w:rsidRPr="00CF66B9" w:rsidRDefault="00CF66B9" w:rsidP="00CF66B9">
            <w:pPr>
              <w:spacing w:after="0" w:line="240" w:lineRule="auto"/>
              <w:jc w:val="right"/>
              <w:rPr>
                <w:rFonts w:ascii="Times New Roman" w:hAnsi="Times New Roman"/>
                <w:sz w:val="24"/>
                <w:szCs w:val="24"/>
              </w:rPr>
            </w:pPr>
          </w:p>
        </w:tc>
        <w:tc>
          <w:tcPr>
            <w:tcW w:w="850" w:type="dxa"/>
            <w:tcBorders>
              <w:top w:val="single" w:sz="4" w:space="0" w:color="auto"/>
              <w:left w:val="nil"/>
              <w:bottom w:val="nil"/>
              <w:right w:val="nil"/>
            </w:tcBorders>
          </w:tcPr>
          <w:p w:rsidR="00CF66B9" w:rsidRPr="00CF66B9" w:rsidRDefault="00CF66B9" w:rsidP="00CF66B9">
            <w:pPr>
              <w:spacing w:after="0" w:line="240" w:lineRule="auto"/>
              <w:jc w:val="center"/>
              <w:rPr>
                <w:rFonts w:ascii="Times New Roman" w:hAnsi="Times New Roman"/>
                <w:b/>
                <w:bCs/>
                <w:sz w:val="24"/>
                <w:szCs w:val="24"/>
              </w:rPr>
            </w:pPr>
          </w:p>
        </w:tc>
      </w:tr>
    </w:tbl>
    <w:p w:rsidR="00CF66B9" w:rsidRDefault="00CF66B9" w:rsidP="00CF66B9">
      <w:pPr>
        <w:pStyle w:val="ConsPlusTitle"/>
        <w:rPr>
          <w:rFonts w:ascii="Times New Roman" w:hAnsi="Times New Roman" w:cs="Times New Roman"/>
          <w:sz w:val="24"/>
          <w:szCs w:val="24"/>
        </w:rPr>
      </w:pPr>
      <w:r w:rsidRPr="00CF66B9">
        <w:rPr>
          <w:rFonts w:ascii="Times New Roman" w:hAnsi="Times New Roman" w:cs="Times New Roman"/>
          <w:b w:val="0"/>
          <w:bCs/>
          <w:u w:val="single"/>
        </w:rPr>
        <w:br/>
      </w:r>
      <w:r w:rsidRPr="00CF66B9">
        <w:rPr>
          <w:rFonts w:ascii="Times New Roman" w:hAnsi="Times New Roman" w:cs="Times New Roman"/>
          <w:sz w:val="24"/>
          <w:szCs w:val="24"/>
        </w:rPr>
        <w:t>Об утверждении</w:t>
      </w:r>
      <w:r w:rsidRPr="00CF66B9">
        <w:rPr>
          <w:rFonts w:ascii="Times New Roman" w:hAnsi="Times New Roman"/>
          <w:sz w:val="24"/>
          <w:szCs w:val="24"/>
        </w:rPr>
        <w:t xml:space="preserve"> П</w:t>
      </w:r>
      <w:r>
        <w:rPr>
          <w:rFonts w:ascii="Times New Roman" w:hAnsi="Times New Roman"/>
          <w:sz w:val="24"/>
          <w:szCs w:val="24"/>
        </w:rPr>
        <w:t>оряд</w:t>
      </w:r>
      <w:r w:rsidRPr="00CF66B9">
        <w:rPr>
          <w:rFonts w:ascii="Times New Roman" w:hAnsi="Times New Roman"/>
          <w:sz w:val="24"/>
          <w:szCs w:val="24"/>
        </w:rPr>
        <w:t>к</w:t>
      </w:r>
      <w:r>
        <w:rPr>
          <w:rFonts w:ascii="Times New Roman" w:hAnsi="Times New Roman"/>
          <w:sz w:val="24"/>
          <w:szCs w:val="24"/>
        </w:rPr>
        <w:t>а</w:t>
      </w:r>
      <w:r w:rsidRPr="00CF66B9">
        <w:rPr>
          <w:rFonts w:ascii="Times New Roman" w:hAnsi="Times New Roman"/>
          <w:sz w:val="24"/>
          <w:szCs w:val="24"/>
        </w:rPr>
        <w:t xml:space="preserve"> предоставления </w:t>
      </w:r>
      <w:r w:rsidRPr="00CF66B9">
        <w:rPr>
          <w:rFonts w:ascii="Times New Roman" w:hAnsi="Times New Roman" w:cs="Times New Roman"/>
          <w:sz w:val="24"/>
          <w:szCs w:val="24"/>
        </w:rPr>
        <w:t>субъектам</w:t>
      </w:r>
    </w:p>
    <w:p w:rsidR="00CF66B9" w:rsidRDefault="00CF66B9" w:rsidP="00CF66B9">
      <w:pPr>
        <w:pStyle w:val="ConsPlusTitle"/>
        <w:rPr>
          <w:rFonts w:ascii="Times New Roman" w:hAnsi="Times New Roman"/>
          <w:sz w:val="24"/>
          <w:szCs w:val="24"/>
        </w:rPr>
      </w:pPr>
      <w:r w:rsidRPr="00CF66B9">
        <w:rPr>
          <w:rFonts w:ascii="Times New Roman" w:hAnsi="Times New Roman" w:cs="Times New Roman"/>
          <w:sz w:val="24"/>
          <w:szCs w:val="24"/>
        </w:rPr>
        <w:t>малого и среднего</w:t>
      </w:r>
      <w:r>
        <w:rPr>
          <w:rFonts w:ascii="Times New Roman" w:hAnsi="Times New Roman" w:cs="Times New Roman"/>
          <w:sz w:val="24"/>
          <w:szCs w:val="24"/>
        </w:rPr>
        <w:t xml:space="preserve"> </w:t>
      </w:r>
      <w:r w:rsidRPr="00CF66B9">
        <w:rPr>
          <w:rFonts w:ascii="Times New Roman" w:hAnsi="Times New Roman"/>
          <w:sz w:val="24"/>
          <w:szCs w:val="24"/>
        </w:rPr>
        <w:t xml:space="preserve">предпринимательства и организациям, </w:t>
      </w:r>
    </w:p>
    <w:p w:rsidR="00CF66B9" w:rsidRDefault="00CF66B9" w:rsidP="00CF66B9">
      <w:pPr>
        <w:pStyle w:val="ConsPlusTitle"/>
        <w:rPr>
          <w:rFonts w:ascii="Times New Roman" w:hAnsi="Times New Roman"/>
          <w:sz w:val="24"/>
          <w:szCs w:val="24"/>
        </w:rPr>
      </w:pPr>
      <w:r w:rsidRPr="00CF66B9">
        <w:rPr>
          <w:rFonts w:ascii="Times New Roman" w:hAnsi="Times New Roman"/>
          <w:sz w:val="24"/>
          <w:szCs w:val="24"/>
        </w:rPr>
        <w:t>образующим</w:t>
      </w:r>
      <w:r>
        <w:rPr>
          <w:rFonts w:ascii="Times New Roman" w:hAnsi="Times New Roman"/>
          <w:sz w:val="24"/>
          <w:szCs w:val="24"/>
        </w:rPr>
        <w:t xml:space="preserve"> </w:t>
      </w:r>
      <w:r w:rsidRPr="00CF66B9">
        <w:rPr>
          <w:rFonts w:ascii="Times New Roman" w:hAnsi="Times New Roman"/>
          <w:sz w:val="24"/>
          <w:szCs w:val="24"/>
        </w:rPr>
        <w:t xml:space="preserve">инфраструктуру поддержки субъектов малого </w:t>
      </w:r>
    </w:p>
    <w:p w:rsidR="00CF66B9" w:rsidRDefault="00CF66B9" w:rsidP="00CF66B9">
      <w:pPr>
        <w:pStyle w:val="ConsPlusTitle"/>
        <w:rPr>
          <w:rFonts w:ascii="Times New Roman" w:hAnsi="Times New Roman"/>
          <w:sz w:val="24"/>
          <w:szCs w:val="24"/>
        </w:rPr>
      </w:pPr>
      <w:r w:rsidRPr="00CF66B9">
        <w:rPr>
          <w:rFonts w:ascii="Times New Roman" w:hAnsi="Times New Roman"/>
          <w:sz w:val="24"/>
          <w:szCs w:val="24"/>
        </w:rPr>
        <w:t>и среднего</w:t>
      </w:r>
      <w:r>
        <w:rPr>
          <w:rFonts w:ascii="Times New Roman" w:hAnsi="Times New Roman"/>
          <w:sz w:val="24"/>
          <w:szCs w:val="24"/>
        </w:rPr>
        <w:t xml:space="preserve"> </w:t>
      </w:r>
      <w:r w:rsidRPr="00CF66B9">
        <w:rPr>
          <w:rFonts w:ascii="Times New Roman" w:eastAsiaTheme="minorHAnsi" w:hAnsi="Times New Roman"/>
          <w:sz w:val="24"/>
          <w:szCs w:val="24"/>
        </w:rPr>
        <w:t>предпринимательства,</w:t>
      </w:r>
      <w:r w:rsidRPr="00CF66B9">
        <w:rPr>
          <w:rFonts w:ascii="Times New Roman" w:hAnsi="Times New Roman"/>
          <w:sz w:val="24"/>
          <w:szCs w:val="24"/>
        </w:rPr>
        <w:t xml:space="preserve"> в аренду муниципального</w:t>
      </w:r>
    </w:p>
    <w:p w:rsidR="00CF66B9" w:rsidRDefault="00CF66B9" w:rsidP="00CF66B9">
      <w:pPr>
        <w:pStyle w:val="ConsPlusTitle"/>
        <w:rPr>
          <w:rFonts w:ascii="Times New Roman" w:hAnsi="Times New Roman"/>
          <w:sz w:val="24"/>
          <w:szCs w:val="24"/>
        </w:rPr>
      </w:pPr>
      <w:r w:rsidRPr="00CF66B9">
        <w:rPr>
          <w:rFonts w:ascii="Times New Roman" w:hAnsi="Times New Roman"/>
          <w:sz w:val="24"/>
          <w:szCs w:val="24"/>
        </w:rPr>
        <w:t>имущества,</w:t>
      </w:r>
      <w:r>
        <w:rPr>
          <w:rFonts w:ascii="Times New Roman" w:hAnsi="Times New Roman"/>
          <w:sz w:val="24"/>
          <w:szCs w:val="24"/>
        </w:rPr>
        <w:t xml:space="preserve"> </w:t>
      </w:r>
      <w:r w:rsidRPr="00CF66B9">
        <w:rPr>
          <w:rFonts w:ascii="Times New Roman" w:hAnsi="Times New Roman"/>
          <w:sz w:val="24"/>
          <w:szCs w:val="24"/>
        </w:rPr>
        <w:t>включенного</w:t>
      </w:r>
      <w:r>
        <w:rPr>
          <w:rFonts w:ascii="Times New Roman" w:hAnsi="Times New Roman"/>
          <w:sz w:val="24"/>
          <w:szCs w:val="24"/>
        </w:rPr>
        <w:t xml:space="preserve"> </w:t>
      </w:r>
      <w:r w:rsidRPr="00CF66B9">
        <w:rPr>
          <w:rFonts w:ascii="Times New Roman" w:hAnsi="Times New Roman"/>
          <w:sz w:val="24"/>
          <w:szCs w:val="24"/>
        </w:rPr>
        <w:t>в перечень муниципального имущества</w:t>
      </w:r>
    </w:p>
    <w:p w:rsidR="00CF66B9" w:rsidRDefault="00CF66B9" w:rsidP="00CF66B9">
      <w:pPr>
        <w:pStyle w:val="ConsPlusTitle"/>
        <w:rPr>
          <w:rFonts w:ascii="Times New Roman" w:hAnsi="Times New Roman"/>
          <w:sz w:val="24"/>
          <w:szCs w:val="24"/>
        </w:rPr>
      </w:pPr>
      <w:r w:rsidRPr="00CF66B9">
        <w:rPr>
          <w:rFonts w:ascii="Times New Roman" w:hAnsi="Times New Roman"/>
          <w:sz w:val="24"/>
          <w:szCs w:val="24"/>
        </w:rPr>
        <w:t>муниципального образования городского поселения</w:t>
      </w:r>
      <w:r>
        <w:rPr>
          <w:rFonts w:ascii="Times New Roman" w:hAnsi="Times New Roman"/>
          <w:sz w:val="24"/>
          <w:szCs w:val="24"/>
        </w:rPr>
        <w:t xml:space="preserve"> </w:t>
      </w:r>
      <w:r w:rsidRPr="00CF66B9">
        <w:rPr>
          <w:rFonts w:ascii="Times New Roman" w:hAnsi="Times New Roman"/>
          <w:sz w:val="24"/>
          <w:szCs w:val="24"/>
        </w:rPr>
        <w:t xml:space="preserve"> «Междуреченск»,</w:t>
      </w:r>
    </w:p>
    <w:p w:rsidR="00CF66B9" w:rsidRDefault="00CF66B9" w:rsidP="00CF66B9">
      <w:pPr>
        <w:pStyle w:val="ConsPlusTitle"/>
        <w:rPr>
          <w:rFonts w:ascii="Times New Roman" w:hAnsi="Times New Roman"/>
          <w:sz w:val="24"/>
          <w:szCs w:val="24"/>
        </w:rPr>
      </w:pPr>
      <w:proofErr w:type="gramStart"/>
      <w:r w:rsidRPr="00CF66B9">
        <w:rPr>
          <w:rFonts w:ascii="Times New Roman" w:hAnsi="Times New Roman"/>
          <w:sz w:val="24"/>
          <w:szCs w:val="24"/>
        </w:rPr>
        <w:t>свободного от прав третьих лиц</w:t>
      </w:r>
      <w:r>
        <w:rPr>
          <w:rFonts w:ascii="Times New Roman" w:hAnsi="Times New Roman"/>
          <w:sz w:val="24"/>
          <w:szCs w:val="24"/>
        </w:rPr>
        <w:t xml:space="preserve"> </w:t>
      </w:r>
      <w:r w:rsidRPr="00CF66B9">
        <w:rPr>
          <w:rFonts w:ascii="Times New Roman" w:hAnsi="Times New Roman"/>
          <w:sz w:val="24"/>
          <w:szCs w:val="24"/>
        </w:rPr>
        <w:t xml:space="preserve"> (за исключением имущественных </w:t>
      </w:r>
      <w:proofErr w:type="gramEnd"/>
    </w:p>
    <w:p w:rsidR="00CF66B9" w:rsidRDefault="00CF66B9" w:rsidP="00CF66B9">
      <w:pPr>
        <w:pStyle w:val="ConsPlusTitle"/>
        <w:rPr>
          <w:rFonts w:ascii="Times New Roman" w:hAnsi="Times New Roman"/>
          <w:sz w:val="24"/>
          <w:szCs w:val="24"/>
        </w:rPr>
      </w:pPr>
      <w:r w:rsidRPr="00CF66B9">
        <w:rPr>
          <w:rFonts w:ascii="Times New Roman" w:hAnsi="Times New Roman"/>
          <w:sz w:val="24"/>
          <w:szCs w:val="24"/>
        </w:rPr>
        <w:t xml:space="preserve">прав субъектов малого и среднего предпринимательства), </w:t>
      </w:r>
    </w:p>
    <w:p w:rsidR="00CF66B9" w:rsidRDefault="00CF66B9" w:rsidP="00CF66B9">
      <w:pPr>
        <w:pStyle w:val="ConsPlusTitle"/>
        <w:rPr>
          <w:rFonts w:ascii="Times New Roman" w:hAnsi="Times New Roman"/>
          <w:sz w:val="24"/>
          <w:szCs w:val="24"/>
        </w:rPr>
      </w:pPr>
      <w:r w:rsidRPr="00CF66B9">
        <w:rPr>
          <w:rFonts w:ascii="Times New Roman" w:hAnsi="Times New Roman"/>
          <w:sz w:val="24"/>
          <w:szCs w:val="24"/>
        </w:rPr>
        <w:t xml:space="preserve">предусмотренного частью 4 статьи 18 Федерального закона «О развитии </w:t>
      </w:r>
    </w:p>
    <w:p w:rsidR="00CF66B9" w:rsidRPr="00CF66B9" w:rsidRDefault="00CF66B9" w:rsidP="00CF66B9">
      <w:pPr>
        <w:pStyle w:val="ConsPlusTitle"/>
        <w:rPr>
          <w:rFonts w:ascii="Times New Roman" w:hAnsi="Times New Roman"/>
          <w:sz w:val="24"/>
          <w:szCs w:val="24"/>
        </w:rPr>
      </w:pPr>
      <w:r w:rsidRPr="00CF66B9">
        <w:rPr>
          <w:rFonts w:ascii="Times New Roman" w:hAnsi="Times New Roman"/>
          <w:sz w:val="24"/>
          <w:szCs w:val="24"/>
        </w:rPr>
        <w:t>малого и среднего</w:t>
      </w:r>
      <w:r>
        <w:rPr>
          <w:rFonts w:ascii="Times New Roman" w:hAnsi="Times New Roman"/>
          <w:sz w:val="24"/>
          <w:szCs w:val="24"/>
        </w:rPr>
        <w:t xml:space="preserve"> </w:t>
      </w:r>
      <w:r w:rsidRPr="00CF66B9">
        <w:rPr>
          <w:rFonts w:ascii="Times New Roman" w:hAnsi="Times New Roman"/>
          <w:sz w:val="24"/>
          <w:szCs w:val="24"/>
        </w:rPr>
        <w:t xml:space="preserve"> предпринимательства в Российской Федерации»</w:t>
      </w:r>
    </w:p>
    <w:p w:rsidR="00CF66B9" w:rsidRPr="00CF66B9" w:rsidRDefault="00CF66B9" w:rsidP="00CF66B9">
      <w:pPr>
        <w:spacing w:after="0" w:line="240" w:lineRule="auto"/>
        <w:jc w:val="both"/>
        <w:rPr>
          <w:rFonts w:ascii="Times New Roman" w:hAnsi="Times New Roman"/>
          <w:b/>
        </w:rPr>
      </w:pPr>
    </w:p>
    <w:p w:rsidR="00CF66B9" w:rsidRPr="005B561C" w:rsidRDefault="00CF66B9" w:rsidP="005B561C">
      <w:pPr>
        <w:autoSpaceDE w:val="0"/>
        <w:autoSpaceDN w:val="0"/>
        <w:adjustRightInd w:val="0"/>
        <w:spacing w:line="240" w:lineRule="auto"/>
        <w:ind w:firstLine="720"/>
        <w:jc w:val="both"/>
        <w:rPr>
          <w:rFonts w:ascii="Times New Roman" w:hAnsi="Times New Roman"/>
          <w:sz w:val="26"/>
          <w:szCs w:val="26"/>
        </w:rPr>
      </w:pPr>
      <w:r w:rsidRPr="005B561C">
        <w:rPr>
          <w:rFonts w:ascii="Times New Roman" w:hAnsi="Times New Roman"/>
          <w:sz w:val="26"/>
          <w:szCs w:val="26"/>
        </w:rPr>
        <w:t xml:space="preserve">В соответствии с Федеральным законом от 24.07.2007 № 209-ФЗ  «О развитии малого и среднего предпринимательства в Российской Федерации», Постановлением Правительства РФ от 21.08.2010 № 645 «Об имущественной поддержке субъектов малого и среднего предпринимательства при предоставлении федерального имущества»,  </w:t>
      </w:r>
    </w:p>
    <w:p w:rsidR="00CF66B9" w:rsidRPr="005B561C" w:rsidRDefault="00CF66B9" w:rsidP="00CF66B9">
      <w:pPr>
        <w:autoSpaceDE w:val="0"/>
        <w:autoSpaceDN w:val="0"/>
        <w:adjustRightInd w:val="0"/>
        <w:ind w:firstLine="708"/>
        <w:jc w:val="both"/>
        <w:rPr>
          <w:rFonts w:ascii="Times New Roman" w:hAnsi="Times New Roman"/>
          <w:sz w:val="26"/>
          <w:szCs w:val="26"/>
        </w:rPr>
      </w:pPr>
      <w:r w:rsidRPr="005B561C">
        <w:rPr>
          <w:rFonts w:ascii="Times New Roman" w:hAnsi="Times New Roman"/>
          <w:b/>
          <w:sz w:val="26"/>
          <w:szCs w:val="26"/>
        </w:rPr>
        <w:t>ПОСТАНОВЛЯЮ:</w:t>
      </w:r>
    </w:p>
    <w:p w:rsidR="00CF66B9" w:rsidRPr="005B561C" w:rsidRDefault="00CF66B9" w:rsidP="00CF66B9">
      <w:pPr>
        <w:pStyle w:val="ConsPlusTitle"/>
        <w:numPr>
          <w:ilvl w:val="0"/>
          <w:numId w:val="10"/>
        </w:numPr>
        <w:ind w:left="-142" w:firstLine="502"/>
        <w:jc w:val="both"/>
        <w:rPr>
          <w:rFonts w:ascii="Times New Roman" w:hAnsi="Times New Roman" w:cs="Times New Roman"/>
          <w:sz w:val="26"/>
          <w:szCs w:val="26"/>
        </w:rPr>
      </w:pPr>
      <w:r w:rsidRPr="005B561C">
        <w:rPr>
          <w:rFonts w:ascii="Times New Roman" w:hAnsi="Times New Roman" w:cs="Times New Roman"/>
          <w:b w:val="0"/>
          <w:sz w:val="26"/>
          <w:szCs w:val="26"/>
        </w:rPr>
        <w:t xml:space="preserve">      Утвердить </w:t>
      </w:r>
      <w:r w:rsidRPr="005B561C">
        <w:rPr>
          <w:rFonts w:ascii="Times New Roman" w:hAnsi="Times New Roman"/>
          <w:b w:val="0"/>
          <w:sz w:val="26"/>
          <w:szCs w:val="26"/>
        </w:rPr>
        <w:t xml:space="preserve">Порядок предоставления в аренду муниципального имущества, включенного </w:t>
      </w:r>
      <w:r w:rsidRPr="005B561C">
        <w:rPr>
          <w:rFonts w:ascii="Times New Roman" w:hAnsi="Times New Roman"/>
          <w:b w:val="0"/>
          <w:color w:val="000000"/>
          <w:sz w:val="26"/>
          <w:szCs w:val="26"/>
        </w:rPr>
        <w:t xml:space="preserve">в </w:t>
      </w:r>
      <w:hyperlink r:id="rId10" w:history="1">
        <w:r w:rsidRPr="005B561C">
          <w:rPr>
            <w:rFonts w:ascii="Times New Roman" w:hAnsi="Times New Roman"/>
            <w:b w:val="0"/>
            <w:color w:val="000000"/>
            <w:sz w:val="26"/>
            <w:szCs w:val="26"/>
          </w:rPr>
          <w:t>Перечень</w:t>
        </w:r>
      </w:hyperlink>
      <w:r w:rsidRPr="005B561C">
        <w:rPr>
          <w:b w:val="0"/>
          <w:sz w:val="26"/>
          <w:szCs w:val="26"/>
        </w:rPr>
        <w:t xml:space="preserve"> </w:t>
      </w:r>
      <w:r w:rsidRPr="005B561C">
        <w:rPr>
          <w:rFonts w:ascii="Times New Roman" w:hAnsi="Times New Roman"/>
          <w:b w:val="0"/>
          <w:sz w:val="26"/>
          <w:szCs w:val="26"/>
        </w:rPr>
        <w:t xml:space="preserve">муниципального имущества муниципального образования городского поселения «Междуреченск», свободного от прав третьих лиц (за исключением имущественных прав субъектов малого и среднего предпринимательства), предусмотренного частью 4 статьи 18 Федерального закона «О развитии малого и среднего предпринимательства в Российской Федерации» </w:t>
      </w:r>
      <w:r w:rsidRPr="005B561C">
        <w:rPr>
          <w:rFonts w:ascii="Times New Roman" w:hAnsi="Times New Roman" w:cs="Times New Roman"/>
          <w:b w:val="0"/>
          <w:sz w:val="26"/>
          <w:szCs w:val="26"/>
        </w:rPr>
        <w:t xml:space="preserve"> согласно приложению.</w:t>
      </w:r>
    </w:p>
    <w:p w:rsidR="00CF66B9" w:rsidRPr="005B561C" w:rsidRDefault="00072A78" w:rsidP="00CF66B9">
      <w:pPr>
        <w:pStyle w:val="ac"/>
        <w:numPr>
          <w:ilvl w:val="0"/>
          <w:numId w:val="10"/>
        </w:numPr>
        <w:tabs>
          <w:tab w:val="left" w:pos="1134"/>
        </w:tabs>
        <w:spacing w:line="100" w:lineRule="atLeast"/>
        <w:ind w:left="0" w:firstLine="360"/>
        <w:jc w:val="both"/>
        <w:rPr>
          <w:sz w:val="26"/>
          <w:szCs w:val="26"/>
        </w:rPr>
      </w:pPr>
      <w:r w:rsidRPr="005B561C">
        <w:rPr>
          <w:sz w:val="26"/>
          <w:szCs w:val="26"/>
        </w:rPr>
        <w:t>Н</w:t>
      </w:r>
      <w:r w:rsidR="00CF66B9" w:rsidRPr="005B561C">
        <w:rPr>
          <w:sz w:val="26"/>
          <w:szCs w:val="26"/>
        </w:rPr>
        <w:t xml:space="preserve">астоящее постановление </w:t>
      </w:r>
      <w:r w:rsidRPr="005B561C">
        <w:rPr>
          <w:sz w:val="26"/>
          <w:szCs w:val="26"/>
        </w:rPr>
        <w:t>подлежит обнародованию</w:t>
      </w:r>
      <w:r w:rsidR="00CF66B9" w:rsidRPr="005B561C">
        <w:rPr>
          <w:sz w:val="26"/>
          <w:szCs w:val="26"/>
        </w:rPr>
        <w:t xml:space="preserve"> и разме</w:t>
      </w:r>
      <w:r w:rsidRPr="005B561C">
        <w:rPr>
          <w:sz w:val="26"/>
          <w:szCs w:val="26"/>
        </w:rPr>
        <w:t>щению</w:t>
      </w:r>
      <w:r w:rsidR="00CF66B9" w:rsidRPr="005B561C">
        <w:rPr>
          <w:sz w:val="26"/>
          <w:szCs w:val="26"/>
        </w:rPr>
        <w:t xml:space="preserve"> на официальном сайте администрации.</w:t>
      </w:r>
    </w:p>
    <w:p w:rsidR="00CF66B9" w:rsidRPr="005B561C" w:rsidRDefault="00CF66B9" w:rsidP="00CF66B9">
      <w:pPr>
        <w:pStyle w:val="ConsPlusNormal"/>
        <w:numPr>
          <w:ilvl w:val="0"/>
          <w:numId w:val="10"/>
        </w:numPr>
        <w:suppressAutoHyphens/>
        <w:autoSpaceDN/>
        <w:jc w:val="both"/>
        <w:rPr>
          <w:rFonts w:ascii="Times New Roman" w:hAnsi="Times New Roman" w:cs="Times New Roman"/>
          <w:sz w:val="26"/>
          <w:szCs w:val="26"/>
        </w:rPr>
      </w:pPr>
      <w:r w:rsidRPr="005B561C">
        <w:rPr>
          <w:rFonts w:ascii="Times New Roman" w:hAnsi="Times New Roman" w:cs="Times New Roman"/>
          <w:sz w:val="26"/>
          <w:szCs w:val="26"/>
        </w:rPr>
        <w:t xml:space="preserve">      Настоящее постановление вступает в силу после его обнародования.</w:t>
      </w:r>
    </w:p>
    <w:p w:rsidR="00CF66B9" w:rsidRPr="005B561C" w:rsidRDefault="00CF66B9" w:rsidP="00CF66B9">
      <w:pPr>
        <w:pStyle w:val="ConsPlusNormal"/>
        <w:numPr>
          <w:ilvl w:val="0"/>
          <w:numId w:val="10"/>
        </w:numPr>
        <w:tabs>
          <w:tab w:val="left" w:pos="993"/>
        </w:tabs>
        <w:suppressAutoHyphens/>
        <w:autoSpaceDN/>
        <w:jc w:val="both"/>
        <w:rPr>
          <w:rFonts w:ascii="Times New Roman" w:hAnsi="Times New Roman" w:cs="Times New Roman"/>
          <w:sz w:val="26"/>
          <w:szCs w:val="26"/>
        </w:rPr>
      </w:pPr>
      <w:r w:rsidRPr="005B561C">
        <w:rPr>
          <w:rFonts w:ascii="Times New Roman" w:hAnsi="Times New Roman" w:cs="Times New Roman"/>
          <w:sz w:val="26"/>
          <w:szCs w:val="26"/>
        </w:rPr>
        <w:t xml:space="preserve">      </w:t>
      </w:r>
      <w:proofErr w:type="gramStart"/>
      <w:r w:rsidRPr="005B561C">
        <w:rPr>
          <w:rFonts w:ascii="Times New Roman" w:hAnsi="Times New Roman" w:cs="Times New Roman"/>
          <w:sz w:val="26"/>
          <w:szCs w:val="26"/>
        </w:rPr>
        <w:t>Контроль за</w:t>
      </w:r>
      <w:proofErr w:type="gramEnd"/>
      <w:r w:rsidRPr="005B561C">
        <w:rPr>
          <w:rFonts w:ascii="Times New Roman" w:hAnsi="Times New Roman" w:cs="Times New Roman"/>
          <w:sz w:val="26"/>
          <w:szCs w:val="26"/>
        </w:rPr>
        <w:t xml:space="preserve"> выполнением настоящего постановления оставляю за собой.</w:t>
      </w:r>
    </w:p>
    <w:p w:rsidR="00CF66B9" w:rsidRPr="005B561C" w:rsidRDefault="00CF66B9" w:rsidP="00CF66B9">
      <w:pPr>
        <w:pStyle w:val="ac"/>
        <w:jc w:val="both"/>
        <w:rPr>
          <w:sz w:val="26"/>
          <w:szCs w:val="26"/>
        </w:rPr>
      </w:pPr>
    </w:p>
    <w:p w:rsidR="00CF66B9" w:rsidRPr="005B561C" w:rsidRDefault="00CF66B9" w:rsidP="00CF66B9">
      <w:pPr>
        <w:pStyle w:val="ac"/>
        <w:jc w:val="both"/>
        <w:rPr>
          <w:sz w:val="26"/>
          <w:szCs w:val="26"/>
        </w:rPr>
      </w:pPr>
    </w:p>
    <w:p w:rsidR="00CF66B9" w:rsidRPr="005B561C" w:rsidRDefault="00CF66B9" w:rsidP="00CF66B9">
      <w:pPr>
        <w:pStyle w:val="ac"/>
        <w:jc w:val="both"/>
        <w:rPr>
          <w:sz w:val="26"/>
          <w:szCs w:val="26"/>
        </w:rPr>
      </w:pPr>
    </w:p>
    <w:p w:rsidR="00072A78" w:rsidRDefault="00CF66B9" w:rsidP="005B561C">
      <w:pPr>
        <w:pStyle w:val="ac"/>
        <w:jc w:val="both"/>
        <w:rPr>
          <w:bCs/>
          <w:sz w:val="26"/>
          <w:szCs w:val="26"/>
        </w:rPr>
      </w:pPr>
      <w:r w:rsidRPr="005B561C">
        <w:rPr>
          <w:sz w:val="26"/>
          <w:szCs w:val="26"/>
        </w:rPr>
        <w:t>Р</w:t>
      </w:r>
      <w:r w:rsidRPr="005B561C">
        <w:rPr>
          <w:bCs/>
          <w:sz w:val="26"/>
          <w:szCs w:val="26"/>
        </w:rPr>
        <w:t xml:space="preserve">уководитель </w:t>
      </w:r>
      <w:r w:rsidR="005B561C">
        <w:rPr>
          <w:bCs/>
          <w:sz w:val="26"/>
          <w:szCs w:val="26"/>
        </w:rPr>
        <w:t xml:space="preserve">администрации поселения </w:t>
      </w:r>
      <w:r w:rsidRPr="005B561C">
        <w:rPr>
          <w:bCs/>
          <w:sz w:val="26"/>
          <w:szCs w:val="26"/>
        </w:rPr>
        <w:t xml:space="preserve">                                                      С.Е.Тимохин</w:t>
      </w:r>
    </w:p>
    <w:p w:rsidR="005B561C" w:rsidRDefault="005B561C" w:rsidP="005B561C">
      <w:pPr>
        <w:pStyle w:val="ac"/>
        <w:jc w:val="both"/>
        <w:rPr>
          <w:sz w:val="24"/>
          <w:szCs w:val="24"/>
        </w:rPr>
      </w:pPr>
    </w:p>
    <w:p w:rsidR="005B561C" w:rsidRDefault="005B561C" w:rsidP="00071F86">
      <w:pPr>
        <w:pStyle w:val="ConsPlusNormal"/>
        <w:jc w:val="right"/>
        <w:rPr>
          <w:rFonts w:ascii="Times New Roman" w:hAnsi="Times New Roman" w:cs="Times New Roman"/>
          <w:sz w:val="24"/>
          <w:szCs w:val="24"/>
        </w:rPr>
      </w:pPr>
    </w:p>
    <w:p w:rsidR="00372EC2" w:rsidRPr="007119FE" w:rsidRDefault="007119FE" w:rsidP="00071F86">
      <w:pPr>
        <w:pStyle w:val="ConsPlusNormal"/>
        <w:jc w:val="right"/>
        <w:rPr>
          <w:rFonts w:ascii="Times New Roman" w:hAnsi="Times New Roman" w:cs="Times New Roman"/>
          <w:sz w:val="24"/>
          <w:szCs w:val="24"/>
        </w:rPr>
      </w:pPr>
      <w:r w:rsidRPr="007119FE">
        <w:rPr>
          <w:rFonts w:ascii="Times New Roman" w:hAnsi="Times New Roman" w:cs="Times New Roman"/>
          <w:sz w:val="24"/>
          <w:szCs w:val="24"/>
        </w:rPr>
        <w:lastRenderedPageBreak/>
        <w:t>Утверждено</w:t>
      </w:r>
    </w:p>
    <w:p w:rsidR="007119FE" w:rsidRPr="007119FE" w:rsidRDefault="00FC4A1B" w:rsidP="00071F86">
      <w:pPr>
        <w:pStyle w:val="ConsPlusNormal"/>
        <w:jc w:val="right"/>
        <w:rPr>
          <w:rFonts w:ascii="Times New Roman" w:hAnsi="Times New Roman" w:cs="Times New Roman"/>
          <w:sz w:val="24"/>
          <w:szCs w:val="24"/>
        </w:rPr>
      </w:pPr>
      <w:r>
        <w:rPr>
          <w:rFonts w:ascii="Times New Roman" w:hAnsi="Times New Roman" w:cs="Times New Roman"/>
          <w:sz w:val="24"/>
          <w:szCs w:val="24"/>
        </w:rPr>
        <w:t>п</w:t>
      </w:r>
      <w:r w:rsidR="007119FE" w:rsidRPr="007119FE">
        <w:rPr>
          <w:rFonts w:ascii="Times New Roman" w:hAnsi="Times New Roman" w:cs="Times New Roman"/>
          <w:sz w:val="24"/>
          <w:szCs w:val="24"/>
        </w:rPr>
        <w:t>остановлением администрации</w:t>
      </w:r>
    </w:p>
    <w:p w:rsidR="007119FE" w:rsidRPr="007119FE" w:rsidRDefault="00FC4A1B" w:rsidP="00071F86">
      <w:pPr>
        <w:pStyle w:val="ConsPlusNormal"/>
        <w:jc w:val="right"/>
        <w:rPr>
          <w:rFonts w:ascii="Times New Roman" w:hAnsi="Times New Roman" w:cs="Times New Roman"/>
          <w:sz w:val="24"/>
          <w:szCs w:val="24"/>
        </w:rPr>
      </w:pPr>
      <w:r>
        <w:rPr>
          <w:rFonts w:ascii="Times New Roman" w:hAnsi="Times New Roman" w:cs="Times New Roman"/>
          <w:sz w:val="24"/>
          <w:szCs w:val="24"/>
        </w:rPr>
        <w:t>г</w:t>
      </w:r>
      <w:r w:rsidR="007119FE" w:rsidRPr="007119FE">
        <w:rPr>
          <w:rFonts w:ascii="Times New Roman" w:hAnsi="Times New Roman" w:cs="Times New Roman"/>
          <w:sz w:val="24"/>
          <w:szCs w:val="24"/>
        </w:rPr>
        <w:t>ородского поселения «Междуреченск»</w:t>
      </w:r>
    </w:p>
    <w:p w:rsidR="007119FE" w:rsidRPr="007119FE" w:rsidRDefault="00FC4A1B" w:rsidP="00071F86">
      <w:pPr>
        <w:pStyle w:val="ConsPlusNormal"/>
        <w:jc w:val="right"/>
        <w:rPr>
          <w:rFonts w:ascii="Times New Roman" w:hAnsi="Times New Roman" w:cs="Times New Roman"/>
          <w:sz w:val="24"/>
          <w:szCs w:val="24"/>
        </w:rPr>
      </w:pPr>
      <w:r>
        <w:rPr>
          <w:rFonts w:ascii="Times New Roman" w:hAnsi="Times New Roman" w:cs="Times New Roman"/>
          <w:sz w:val="24"/>
          <w:szCs w:val="24"/>
        </w:rPr>
        <w:t>о</w:t>
      </w:r>
      <w:r w:rsidR="007119FE" w:rsidRPr="007119FE">
        <w:rPr>
          <w:rFonts w:ascii="Times New Roman" w:hAnsi="Times New Roman" w:cs="Times New Roman"/>
          <w:sz w:val="24"/>
          <w:szCs w:val="24"/>
        </w:rPr>
        <w:t>т «</w:t>
      </w:r>
      <w:r w:rsidR="00645932">
        <w:rPr>
          <w:rFonts w:ascii="Times New Roman" w:hAnsi="Times New Roman" w:cs="Times New Roman"/>
          <w:sz w:val="24"/>
          <w:szCs w:val="24"/>
        </w:rPr>
        <w:t>26</w:t>
      </w:r>
      <w:r w:rsidR="007119FE" w:rsidRPr="007119FE">
        <w:rPr>
          <w:rFonts w:ascii="Times New Roman" w:hAnsi="Times New Roman" w:cs="Times New Roman"/>
          <w:sz w:val="24"/>
          <w:szCs w:val="24"/>
        </w:rPr>
        <w:t>»</w:t>
      </w:r>
      <w:r w:rsidR="00645932">
        <w:rPr>
          <w:rFonts w:ascii="Times New Roman" w:hAnsi="Times New Roman" w:cs="Times New Roman"/>
          <w:sz w:val="24"/>
          <w:szCs w:val="24"/>
        </w:rPr>
        <w:t xml:space="preserve"> февраля 2018г. № 20</w:t>
      </w:r>
    </w:p>
    <w:p w:rsidR="007119FE" w:rsidRDefault="007119FE" w:rsidP="00071F86">
      <w:pPr>
        <w:pStyle w:val="ConsPlusNormal"/>
        <w:jc w:val="right"/>
      </w:pPr>
      <w:r w:rsidRPr="007119FE">
        <w:rPr>
          <w:rFonts w:ascii="Times New Roman" w:hAnsi="Times New Roman" w:cs="Times New Roman"/>
          <w:sz w:val="24"/>
          <w:szCs w:val="24"/>
        </w:rPr>
        <w:t>(приложение)</w:t>
      </w:r>
    </w:p>
    <w:p w:rsidR="007119FE" w:rsidRPr="00071F86" w:rsidRDefault="007119FE" w:rsidP="00071F86">
      <w:pPr>
        <w:pStyle w:val="ConsPlusNormal"/>
        <w:jc w:val="right"/>
        <w:rPr>
          <w:rFonts w:ascii="Times New Roman" w:hAnsi="Times New Roman" w:cs="Times New Roman"/>
          <w:sz w:val="28"/>
          <w:szCs w:val="28"/>
        </w:rPr>
      </w:pPr>
    </w:p>
    <w:p w:rsidR="00FC51A6" w:rsidRPr="00CF66B9" w:rsidRDefault="00B60E38" w:rsidP="00FC51A6">
      <w:pPr>
        <w:pStyle w:val="ConsPlusTitle"/>
        <w:jc w:val="center"/>
        <w:rPr>
          <w:rFonts w:ascii="Times New Roman" w:hAnsi="Times New Roman" w:cs="Times New Roman"/>
          <w:sz w:val="24"/>
          <w:szCs w:val="24"/>
        </w:rPr>
      </w:pPr>
      <w:r w:rsidRPr="00CF66B9">
        <w:rPr>
          <w:rFonts w:ascii="Times New Roman" w:hAnsi="Times New Roman"/>
          <w:sz w:val="24"/>
          <w:szCs w:val="24"/>
        </w:rPr>
        <w:t>П</w:t>
      </w:r>
      <w:r w:rsidR="00E27B38" w:rsidRPr="00CF66B9">
        <w:rPr>
          <w:rFonts w:ascii="Times New Roman" w:hAnsi="Times New Roman"/>
          <w:sz w:val="24"/>
          <w:szCs w:val="24"/>
        </w:rPr>
        <w:t xml:space="preserve">орядок </w:t>
      </w:r>
      <w:r w:rsidR="00FC51A6" w:rsidRPr="00CF66B9">
        <w:rPr>
          <w:rFonts w:ascii="Times New Roman" w:hAnsi="Times New Roman"/>
          <w:sz w:val="24"/>
          <w:szCs w:val="24"/>
        </w:rPr>
        <w:t xml:space="preserve">предоставления </w:t>
      </w:r>
      <w:r w:rsidR="00FC51A6" w:rsidRPr="00CF66B9">
        <w:rPr>
          <w:rFonts w:ascii="Times New Roman" w:hAnsi="Times New Roman" w:cs="Times New Roman"/>
          <w:sz w:val="24"/>
          <w:szCs w:val="24"/>
        </w:rPr>
        <w:t>субъектам малого и среднего</w:t>
      </w:r>
    </w:p>
    <w:p w:rsidR="00FC51A6" w:rsidRPr="00CF66B9" w:rsidRDefault="00FC51A6" w:rsidP="00FC51A6">
      <w:pPr>
        <w:widowControl w:val="0"/>
        <w:autoSpaceDE w:val="0"/>
        <w:autoSpaceDN w:val="0"/>
        <w:spacing w:after="0" w:line="240" w:lineRule="auto"/>
        <w:jc w:val="center"/>
        <w:rPr>
          <w:rFonts w:ascii="Times New Roman" w:eastAsia="Times New Roman" w:hAnsi="Times New Roman"/>
          <w:b/>
          <w:sz w:val="24"/>
          <w:szCs w:val="24"/>
          <w:lang w:eastAsia="ru-RU"/>
        </w:rPr>
      </w:pPr>
      <w:r w:rsidRPr="00CF66B9">
        <w:rPr>
          <w:rFonts w:ascii="Times New Roman" w:eastAsia="Times New Roman" w:hAnsi="Times New Roman"/>
          <w:b/>
          <w:sz w:val="24"/>
          <w:szCs w:val="24"/>
          <w:lang w:eastAsia="ru-RU"/>
        </w:rPr>
        <w:t>предпринимательства и организациям, образующим</w:t>
      </w:r>
    </w:p>
    <w:p w:rsidR="00FC51A6" w:rsidRPr="00CF66B9" w:rsidRDefault="00FC51A6" w:rsidP="00FC51A6">
      <w:pPr>
        <w:widowControl w:val="0"/>
        <w:autoSpaceDE w:val="0"/>
        <w:autoSpaceDN w:val="0"/>
        <w:spacing w:after="0" w:line="240" w:lineRule="auto"/>
        <w:jc w:val="center"/>
        <w:rPr>
          <w:rFonts w:ascii="Times New Roman" w:eastAsia="Times New Roman" w:hAnsi="Times New Roman"/>
          <w:b/>
          <w:sz w:val="24"/>
          <w:szCs w:val="24"/>
          <w:lang w:eastAsia="ru-RU"/>
        </w:rPr>
      </w:pPr>
      <w:r w:rsidRPr="00CF66B9">
        <w:rPr>
          <w:rFonts w:ascii="Times New Roman" w:eastAsia="Times New Roman" w:hAnsi="Times New Roman"/>
          <w:b/>
          <w:sz w:val="24"/>
          <w:szCs w:val="24"/>
          <w:lang w:eastAsia="ru-RU"/>
        </w:rPr>
        <w:t>инфраструктуру поддержки субъектов малого и среднего</w:t>
      </w:r>
    </w:p>
    <w:p w:rsidR="00E27B38" w:rsidRPr="00CF66B9" w:rsidRDefault="00FC51A6" w:rsidP="00FC51A6">
      <w:pPr>
        <w:autoSpaceDE w:val="0"/>
        <w:autoSpaceDN w:val="0"/>
        <w:adjustRightInd w:val="0"/>
        <w:spacing w:after="0" w:line="240" w:lineRule="auto"/>
        <w:jc w:val="center"/>
        <w:rPr>
          <w:rFonts w:ascii="Times New Roman" w:hAnsi="Times New Roman"/>
          <w:b/>
          <w:sz w:val="24"/>
          <w:szCs w:val="24"/>
        </w:rPr>
      </w:pPr>
      <w:r w:rsidRPr="00CF66B9">
        <w:rPr>
          <w:rFonts w:ascii="Times New Roman" w:eastAsiaTheme="minorHAnsi" w:hAnsi="Times New Roman"/>
          <w:b/>
          <w:sz w:val="24"/>
          <w:szCs w:val="24"/>
        </w:rPr>
        <w:t>предпринимательства,</w:t>
      </w:r>
      <w:r w:rsidRPr="00CF66B9">
        <w:rPr>
          <w:rFonts w:ascii="Times New Roman" w:hAnsi="Times New Roman"/>
          <w:b/>
          <w:sz w:val="24"/>
          <w:szCs w:val="24"/>
        </w:rPr>
        <w:t xml:space="preserve"> в аренду муниципального имущества</w:t>
      </w:r>
      <w:r w:rsidR="00872FE0" w:rsidRPr="00CF66B9">
        <w:rPr>
          <w:rFonts w:ascii="Times New Roman" w:hAnsi="Times New Roman"/>
          <w:b/>
          <w:sz w:val="24"/>
          <w:szCs w:val="24"/>
        </w:rPr>
        <w:t>,</w:t>
      </w:r>
      <w:r w:rsidR="00CF66B9" w:rsidRPr="00CF66B9">
        <w:rPr>
          <w:rFonts w:ascii="Times New Roman" w:hAnsi="Times New Roman"/>
          <w:b/>
          <w:sz w:val="24"/>
          <w:szCs w:val="24"/>
        </w:rPr>
        <w:t xml:space="preserve"> </w:t>
      </w:r>
      <w:r w:rsidR="00E27B38" w:rsidRPr="00CF66B9">
        <w:rPr>
          <w:rFonts w:ascii="Times New Roman" w:hAnsi="Times New Roman"/>
          <w:b/>
          <w:sz w:val="24"/>
          <w:szCs w:val="24"/>
        </w:rPr>
        <w:t>включенного</w:t>
      </w:r>
      <w:r w:rsidR="00CF66B9" w:rsidRPr="00CF66B9">
        <w:rPr>
          <w:rFonts w:ascii="Times New Roman" w:hAnsi="Times New Roman"/>
          <w:b/>
          <w:sz w:val="24"/>
          <w:szCs w:val="24"/>
        </w:rPr>
        <w:t xml:space="preserve"> </w:t>
      </w:r>
      <w:r w:rsidR="00505FC5" w:rsidRPr="00CF66B9">
        <w:rPr>
          <w:rFonts w:ascii="Times New Roman" w:hAnsi="Times New Roman"/>
          <w:b/>
          <w:sz w:val="24"/>
          <w:szCs w:val="24"/>
        </w:rPr>
        <w:t xml:space="preserve">в </w:t>
      </w:r>
      <w:r w:rsidRPr="00CF66B9">
        <w:rPr>
          <w:rFonts w:ascii="Times New Roman" w:hAnsi="Times New Roman"/>
          <w:b/>
          <w:sz w:val="24"/>
          <w:szCs w:val="24"/>
        </w:rPr>
        <w:t xml:space="preserve">перечень муниципального имущества </w:t>
      </w:r>
      <w:r w:rsidR="007119FE" w:rsidRPr="00CF66B9">
        <w:rPr>
          <w:rFonts w:ascii="Times New Roman" w:hAnsi="Times New Roman"/>
          <w:b/>
          <w:sz w:val="24"/>
          <w:szCs w:val="24"/>
        </w:rPr>
        <w:t>муниципального образования городского поселения «Междуреченск»</w:t>
      </w:r>
      <w:r w:rsidRPr="00CF66B9">
        <w:rPr>
          <w:rFonts w:ascii="Times New Roman" w:hAnsi="Times New Roman"/>
          <w:b/>
          <w:sz w:val="24"/>
          <w:szCs w:val="24"/>
        </w:rPr>
        <w:t>, свободного от прав третьих лиц (за исключением имущественных прав субъектов малого и среднего предпринимательства), предусмотренного частью 4 статьи 18 Федерального закона «О развитии малого и среднего предпринимательства в Российской Федерации»</w:t>
      </w:r>
    </w:p>
    <w:p w:rsidR="00372EC2" w:rsidRPr="00CF66B9" w:rsidRDefault="00F944A4" w:rsidP="007C6030">
      <w:pPr>
        <w:pStyle w:val="ConsPlusNormal"/>
        <w:jc w:val="both"/>
        <w:rPr>
          <w:rFonts w:ascii="Times New Roman" w:hAnsi="Times New Roman" w:cs="Times New Roman"/>
          <w:sz w:val="24"/>
          <w:szCs w:val="24"/>
        </w:rPr>
      </w:pPr>
      <w:r w:rsidRPr="00CF66B9">
        <w:rPr>
          <w:rFonts w:ascii="Times New Roman" w:hAnsi="Times New Roman" w:cs="Times New Roman"/>
          <w:sz w:val="24"/>
          <w:szCs w:val="24"/>
        </w:rPr>
        <w:t> </w:t>
      </w:r>
    </w:p>
    <w:p w:rsidR="00372EC2" w:rsidRPr="00CF66B9" w:rsidRDefault="00372EC2" w:rsidP="00D36FDD">
      <w:pPr>
        <w:pStyle w:val="ConsPlusNormal"/>
        <w:jc w:val="center"/>
        <w:outlineLvl w:val="0"/>
        <w:rPr>
          <w:rFonts w:ascii="Times New Roman" w:hAnsi="Times New Roman" w:cs="Times New Roman"/>
          <w:sz w:val="24"/>
          <w:szCs w:val="24"/>
        </w:rPr>
      </w:pPr>
      <w:r w:rsidRPr="00CF66B9">
        <w:rPr>
          <w:rFonts w:ascii="Times New Roman" w:hAnsi="Times New Roman" w:cs="Times New Roman"/>
          <w:sz w:val="24"/>
          <w:szCs w:val="24"/>
        </w:rPr>
        <w:t>I. Общие положения</w:t>
      </w:r>
    </w:p>
    <w:p w:rsidR="00372EC2" w:rsidRPr="00CF66B9" w:rsidRDefault="00372EC2" w:rsidP="007C6030">
      <w:pPr>
        <w:pStyle w:val="ConsPlusNormal"/>
        <w:jc w:val="both"/>
        <w:rPr>
          <w:rFonts w:ascii="Times New Roman" w:hAnsi="Times New Roman" w:cs="Times New Roman"/>
          <w:sz w:val="24"/>
          <w:szCs w:val="24"/>
        </w:rPr>
      </w:pPr>
    </w:p>
    <w:p w:rsidR="00372EC2" w:rsidRPr="00CF66B9" w:rsidRDefault="00372EC2" w:rsidP="00F667E6">
      <w:pPr>
        <w:pStyle w:val="a8"/>
        <w:widowControl w:val="0"/>
        <w:numPr>
          <w:ilvl w:val="0"/>
          <w:numId w:val="8"/>
        </w:numPr>
        <w:autoSpaceDE w:val="0"/>
        <w:autoSpaceDN w:val="0"/>
        <w:spacing w:after="0" w:line="240" w:lineRule="auto"/>
        <w:ind w:left="0" w:firstLine="709"/>
        <w:jc w:val="both"/>
        <w:rPr>
          <w:rFonts w:ascii="Times New Roman" w:eastAsia="Times New Roman" w:hAnsi="Times New Roman"/>
          <w:b/>
          <w:sz w:val="24"/>
          <w:szCs w:val="24"/>
          <w:lang w:eastAsia="ru-RU"/>
        </w:rPr>
      </w:pPr>
      <w:proofErr w:type="gramStart"/>
      <w:r w:rsidRPr="00CF66B9">
        <w:rPr>
          <w:rFonts w:ascii="Times New Roman" w:hAnsi="Times New Roman"/>
          <w:sz w:val="24"/>
          <w:szCs w:val="24"/>
        </w:rPr>
        <w:t xml:space="preserve">Настоящий Порядок определяет механизм предоставления </w:t>
      </w:r>
      <w:r w:rsidR="008548D5" w:rsidRPr="00CF66B9">
        <w:rPr>
          <w:rFonts w:ascii="Times New Roman" w:hAnsi="Times New Roman"/>
          <w:sz w:val="24"/>
          <w:szCs w:val="24"/>
        </w:rPr>
        <w:t>в аренду</w:t>
      </w:r>
      <w:r w:rsidR="007119FE" w:rsidRPr="00CF66B9">
        <w:rPr>
          <w:rFonts w:ascii="Times New Roman" w:hAnsi="Times New Roman"/>
          <w:sz w:val="24"/>
          <w:szCs w:val="24"/>
        </w:rPr>
        <w:t xml:space="preserve"> </w:t>
      </w:r>
      <w:r w:rsidR="00B406FB" w:rsidRPr="00CF66B9">
        <w:rPr>
          <w:rFonts w:ascii="Times New Roman" w:hAnsi="Times New Roman"/>
          <w:sz w:val="24"/>
          <w:szCs w:val="24"/>
        </w:rPr>
        <w:t xml:space="preserve">муниципального </w:t>
      </w:r>
      <w:r w:rsidR="00860EC4" w:rsidRPr="00CF66B9">
        <w:rPr>
          <w:rFonts w:ascii="Times New Roman" w:hAnsi="Times New Roman"/>
          <w:sz w:val="24"/>
          <w:szCs w:val="24"/>
        </w:rPr>
        <w:t xml:space="preserve">имущества, </w:t>
      </w:r>
      <w:r w:rsidRPr="00CF66B9">
        <w:rPr>
          <w:rFonts w:ascii="Times New Roman" w:hAnsi="Times New Roman"/>
          <w:sz w:val="24"/>
          <w:szCs w:val="24"/>
        </w:rPr>
        <w:t xml:space="preserve">включенного </w:t>
      </w:r>
      <w:r w:rsidRPr="00CF66B9">
        <w:rPr>
          <w:rFonts w:ascii="Times New Roman" w:hAnsi="Times New Roman"/>
          <w:color w:val="000000"/>
          <w:sz w:val="24"/>
          <w:szCs w:val="24"/>
        </w:rPr>
        <w:t xml:space="preserve">в </w:t>
      </w:r>
      <w:hyperlink r:id="rId11" w:history="1">
        <w:r w:rsidRPr="00CF66B9">
          <w:rPr>
            <w:rFonts w:ascii="Times New Roman" w:hAnsi="Times New Roman"/>
            <w:color w:val="000000"/>
            <w:sz w:val="24"/>
            <w:szCs w:val="24"/>
          </w:rPr>
          <w:t>Перечень</w:t>
        </w:r>
      </w:hyperlink>
      <w:r w:rsidR="007119FE" w:rsidRPr="00CF66B9">
        <w:rPr>
          <w:sz w:val="24"/>
          <w:szCs w:val="24"/>
        </w:rPr>
        <w:t xml:space="preserve"> </w:t>
      </w:r>
      <w:r w:rsidR="008548D5" w:rsidRPr="00CF66B9">
        <w:rPr>
          <w:rFonts w:ascii="Times New Roman" w:hAnsi="Times New Roman"/>
          <w:sz w:val="24"/>
          <w:szCs w:val="24"/>
        </w:rPr>
        <w:t xml:space="preserve">муниципального имущества </w:t>
      </w:r>
      <w:r w:rsidR="007119FE" w:rsidRPr="00CF66B9">
        <w:rPr>
          <w:rFonts w:ascii="Times New Roman" w:hAnsi="Times New Roman"/>
          <w:sz w:val="24"/>
          <w:szCs w:val="24"/>
        </w:rPr>
        <w:t>муниципального образования городского поселения «Междуреченск»</w:t>
      </w:r>
      <w:r w:rsidR="008548D5" w:rsidRPr="00CF66B9">
        <w:rPr>
          <w:rFonts w:ascii="Times New Roman" w:hAnsi="Times New Roman"/>
          <w:sz w:val="24"/>
          <w:szCs w:val="24"/>
        </w:rPr>
        <w:t>, свободного от прав третьих лиц (за исключением имущественных прав субъектов малого и среднего предпринимательства), предусмотренного частью 4 статьи 18 Федерального закона «О развитии малого и среднего предпринимательства в Российской Федерации»</w:t>
      </w:r>
      <w:r w:rsidRPr="00CF66B9">
        <w:rPr>
          <w:rFonts w:ascii="Times New Roman" w:hAnsi="Times New Roman"/>
          <w:sz w:val="24"/>
          <w:szCs w:val="24"/>
        </w:rPr>
        <w:t xml:space="preserve"> (далее </w:t>
      </w:r>
      <w:r w:rsidR="00333E70" w:rsidRPr="00CF66B9">
        <w:rPr>
          <w:rFonts w:ascii="Times New Roman" w:hAnsi="Times New Roman"/>
          <w:sz w:val="24"/>
          <w:szCs w:val="24"/>
        </w:rPr>
        <w:t>–</w:t>
      </w:r>
      <w:r w:rsidRPr="00CF66B9">
        <w:rPr>
          <w:rFonts w:ascii="Times New Roman" w:hAnsi="Times New Roman"/>
          <w:sz w:val="24"/>
          <w:szCs w:val="24"/>
        </w:rPr>
        <w:t xml:space="preserve"> Перечень), субъектам малого и среднего предпринимательства</w:t>
      </w:r>
      <w:r w:rsidR="00500C5C" w:rsidRPr="00CF66B9">
        <w:rPr>
          <w:rFonts w:ascii="Times New Roman" w:hAnsi="Times New Roman"/>
          <w:sz w:val="24"/>
          <w:szCs w:val="24"/>
        </w:rPr>
        <w:t xml:space="preserve"> для ведения предпринимательской деятельности</w:t>
      </w:r>
      <w:proofErr w:type="gramEnd"/>
      <w:r w:rsidR="00500C5C" w:rsidRPr="00CF66B9">
        <w:rPr>
          <w:rFonts w:ascii="Times New Roman" w:hAnsi="Times New Roman"/>
          <w:sz w:val="24"/>
          <w:szCs w:val="24"/>
        </w:rPr>
        <w:t xml:space="preserve">, а также </w:t>
      </w:r>
      <w:r w:rsidR="00767D7F" w:rsidRPr="00CF66B9">
        <w:rPr>
          <w:rFonts w:ascii="Times New Roman" w:eastAsia="Times New Roman" w:hAnsi="Times New Roman"/>
          <w:sz w:val="24"/>
          <w:szCs w:val="24"/>
          <w:lang w:eastAsia="ru-RU"/>
        </w:rPr>
        <w:t xml:space="preserve">организациям, образующим инфраструктуру поддержки субъектов малого и среднего </w:t>
      </w:r>
      <w:r w:rsidR="00767D7F" w:rsidRPr="00CF66B9">
        <w:rPr>
          <w:rFonts w:ascii="Times New Roman" w:eastAsiaTheme="minorHAnsi" w:hAnsi="Times New Roman"/>
          <w:sz w:val="24"/>
          <w:szCs w:val="24"/>
        </w:rPr>
        <w:t>предпринимательства,</w:t>
      </w:r>
      <w:r w:rsidR="007119FE" w:rsidRPr="00CF66B9">
        <w:rPr>
          <w:rFonts w:ascii="Times New Roman" w:eastAsiaTheme="minorHAnsi" w:hAnsi="Times New Roman"/>
          <w:sz w:val="24"/>
          <w:szCs w:val="24"/>
        </w:rPr>
        <w:t xml:space="preserve"> </w:t>
      </w:r>
      <w:r w:rsidR="00500C5C" w:rsidRPr="00CF66B9">
        <w:rPr>
          <w:rFonts w:ascii="Times New Roman" w:hAnsi="Times New Roman"/>
          <w:sz w:val="24"/>
          <w:szCs w:val="24"/>
        </w:rPr>
        <w:t>в целях оказания имущественной поддержки в соответствии с муниципальной программой (подпрограммой), содержащей мероприятия, направленные на развитие малого и среднего предпринимательства (далее</w:t>
      </w:r>
      <w:r w:rsidR="00333E70" w:rsidRPr="00CF66B9">
        <w:rPr>
          <w:rFonts w:ascii="Times New Roman" w:hAnsi="Times New Roman"/>
          <w:sz w:val="24"/>
          <w:szCs w:val="24"/>
        </w:rPr>
        <w:t xml:space="preserve"> – </w:t>
      </w:r>
      <w:r w:rsidR="00500C5C" w:rsidRPr="00CF66B9">
        <w:rPr>
          <w:rFonts w:ascii="Times New Roman" w:hAnsi="Times New Roman"/>
          <w:sz w:val="24"/>
          <w:szCs w:val="24"/>
        </w:rPr>
        <w:t>Порядок).</w:t>
      </w:r>
    </w:p>
    <w:p w:rsidR="00372EC2" w:rsidRPr="00CF66B9" w:rsidRDefault="00372EC2" w:rsidP="00767D7F">
      <w:pPr>
        <w:pStyle w:val="ConsPlusNormal"/>
        <w:jc w:val="both"/>
        <w:rPr>
          <w:rFonts w:ascii="Times New Roman" w:hAnsi="Times New Roman" w:cs="Times New Roman"/>
          <w:sz w:val="24"/>
          <w:szCs w:val="24"/>
        </w:rPr>
      </w:pPr>
    </w:p>
    <w:p w:rsidR="00372EC2" w:rsidRPr="00CF66B9" w:rsidRDefault="00372EC2" w:rsidP="00333E70">
      <w:pPr>
        <w:pStyle w:val="ConsPlusNormal"/>
        <w:jc w:val="center"/>
        <w:outlineLvl w:val="0"/>
        <w:rPr>
          <w:rFonts w:ascii="Times New Roman" w:hAnsi="Times New Roman" w:cs="Times New Roman"/>
          <w:sz w:val="24"/>
          <w:szCs w:val="24"/>
        </w:rPr>
      </w:pPr>
      <w:r w:rsidRPr="00CF66B9">
        <w:rPr>
          <w:rFonts w:ascii="Times New Roman" w:hAnsi="Times New Roman" w:cs="Times New Roman"/>
          <w:sz w:val="24"/>
          <w:szCs w:val="24"/>
        </w:rPr>
        <w:t xml:space="preserve">II. </w:t>
      </w:r>
      <w:r w:rsidR="00430123" w:rsidRPr="00CF66B9">
        <w:rPr>
          <w:rFonts w:ascii="Times New Roman" w:hAnsi="Times New Roman" w:cs="Times New Roman"/>
          <w:sz w:val="24"/>
          <w:szCs w:val="24"/>
        </w:rPr>
        <w:t>Порядок п</w:t>
      </w:r>
      <w:r w:rsidRPr="00CF66B9">
        <w:rPr>
          <w:rFonts w:ascii="Times New Roman" w:hAnsi="Times New Roman" w:cs="Times New Roman"/>
          <w:sz w:val="24"/>
          <w:szCs w:val="24"/>
        </w:rPr>
        <w:t>редоставлени</w:t>
      </w:r>
      <w:r w:rsidR="00430123" w:rsidRPr="00CF66B9">
        <w:rPr>
          <w:rFonts w:ascii="Times New Roman" w:hAnsi="Times New Roman" w:cs="Times New Roman"/>
          <w:sz w:val="24"/>
          <w:szCs w:val="24"/>
        </w:rPr>
        <w:t>я</w:t>
      </w:r>
      <w:r w:rsidRPr="00CF66B9">
        <w:rPr>
          <w:rFonts w:ascii="Times New Roman" w:hAnsi="Times New Roman" w:cs="Times New Roman"/>
          <w:sz w:val="24"/>
          <w:szCs w:val="24"/>
        </w:rPr>
        <w:t xml:space="preserve"> субъектам малого и среднего</w:t>
      </w:r>
    </w:p>
    <w:p w:rsidR="001A62A9" w:rsidRPr="00CF66B9" w:rsidRDefault="00372EC2" w:rsidP="001A62A9">
      <w:pPr>
        <w:pStyle w:val="ConsPlusTitle"/>
        <w:jc w:val="center"/>
        <w:rPr>
          <w:rFonts w:ascii="Times New Roman" w:hAnsi="Times New Roman" w:cs="Times New Roman"/>
          <w:b w:val="0"/>
          <w:sz w:val="24"/>
          <w:szCs w:val="24"/>
        </w:rPr>
      </w:pPr>
      <w:r w:rsidRPr="00CF66B9">
        <w:rPr>
          <w:rFonts w:ascii="Times New Roman" w:hAnsi="Times New Roman" w:cs="Times New Roman"/>
          <w:b w:val="0"/>
          <w:sz w:val="24"/>
          <w:szCs w:val="24"/>
        </w:rPr>
        <w:t xml:space="preserve">предпринимательства </w:t>
      </w:r>
      <w:r w:rsidR="001A62A9" w:rsidRPr="00CF66B9">
        <w:rPr>
          <w:rFonts w:ascii="Times New Roman" w:hAnsi="Times New Roman" w:cs="Times New Roman"/>
          <w:b w:val="0"/>
          <w:sz w:val="24"/>
          <w:szCs w:val="24"/>
        </w:rPr>
        <w:t xml:space="preserve">в аренду </w:t>
      </w:r>
      <w:r w:rsidR="002170DC" w:rsidRPr="00CF66B9">
        <w:rPr>
          <w:rFonts w:ascii="Times New Roman" w:hAnsi="Times New Roman" w:cs="Times New Roman"/>
          <w:b w:val="0"/>
          <w:sz w:val="24"/>
          <w:szCs w:val="24"/>
        </w:rPr>
        <w:t xml:space="preserve">муниципального </w:t>
      </w:r>
      <w:r w:rsidR="0031671B" w:rsidRPr="00CF66B9">
        <w:rPr>
          <w:rFonts w:ascii="Times New Roman" w:hAnsi="Times New Roman" w:cs="Times New Roman"/>
          <w:b w:val="0"/>
          <w:sz w:val="24"/>
          <w:szCs w:val="24"/>
        </w:rPr>
        <w:t>имущества</w:t>
      </w:r>
      <w:r w:rsidRPr="00CF66B9">
        <w:rPr>
          <w:rFonts w:ascii="Times New Roman" w:hAnsi="Times New Roman" w:cs="Times New Roman"/>
          <w:b w:val="0"/>
          <w:sz w:val="24"/>
          <w:szCs w:val="24"/>
        </w:rPr>
        <w:t xml:space="preserve">, </w:t>
      </w:r>
    </w:p>
    <w:p w:rsidR="00372EC2" w:rsidRPr="00CF66B9" w:rsidRDefault="00372EC2" w:rsidP="001A62A9">
      <w:pPr>
        <w:pStyle w:val="ConsPlusTitle"/>
        <w:jc w:val="center"/>
        <w:rPr>
          <w:rFonts w:ascii="Times New Roman" w:hAnsi="Times New Roman" w:cs="Times New Roman"/>
          <w:sz w:val="24"/>
          <w:szCs w:val="24"/>
        </w:rPr>
      </w:pPr>
      <w:proofErr w:type="gramStart"/>
      <w:r w:rsidRPr="00CF66B9">
        <w:rPr>
          <w:rFonts w:ascii="Times New Roman" w:hAnsi="Times New Roman" w:cs="Times New Roman"/>
          <w:b w:val="0"/>
          <w:sz w:val="24"/>
          <w:szCs w:val="24"/>
        </w:rPr>
        <w:t>включенного</w:t>
      </w:r>
      <w:proofErr w:type="gramEnd"/>
      <w:r w:rsidRPr="00CF66B9">
        <w:rPr>
          <w:rFonts w:ascii="Times New Roman" w:hAnsi="Times New Roman" w:cs="Times New Roman"/>
          <w:b w:val="0"/>
          <w:sz w:val="24"/>
          <w:szCs w:val="24"/>
        </w:rPr>
        <w:t xml:space="preserve"> в Перечень</w:t>
      </w:r>
    </w:p>
    <w:p w:rsidR="00372EC2" w:rsidRPr="00CF66B9" w:rsidRDefault="00372EC2" w:rsidP="00071F86">
      <w:pPr>
        <w:pStyle w:val="ConsPlusNormal"/>
        <w:ind w:left="142"/>
        <w:jc w:val="both"/>
        <w:rPr>
          <w:rFonts w:ascii="Times New Roman" w:hAnsi="Times New Roman" w:cs="Times New Roman"/>
          <w:sz w:val="24"/>
          <w:szCs w:val="24"/>
        </w:rPr>
      </w:pPr>
    </w:p>
    <w:p w:rsidR="00B60E38" w:rsidRPr="00CF66B9" w:rsidRDefault="00B60E38" w:rsidP="00071F86">
      <w:pPr>
        <w:pStyle w:val="a8"/>
        <w:widowControl w:val="0"/>
        <w:numPr>
          <w:ilvl w:val="0"/>
          <w:numId w:val="1"/>
        </w:numPr>
        <w:autoSpaceDE w:val="0"/>
        <w:autoSpaceDN w:val="0"/>
        <w:spacing w:after="0" w:line="240" w:lineRule="auto"/>
        <w:ind w:left="0" w:firstLine="644"/>
        <w:contextualSpacing w:val="0"/>
        <w:jc w:val="both"/>
        <w:outlineLvl w:val="0"/>
        <w:rPr>
          <w:rFonts w:ascii="Times New Roman" w:eastAsia="Times New Roman" w:hAnsi="Times New Roman"/>
          <w:vanish/>
          <w:sz w:val="24"/>
          <w:szCs w:val="24"/>
          <w:lang w:eastAsia="ru-RU"/>
        </w:rPr>
      </w:pPr>
    </w:p>
    <w:p w:rsidR="00372EC2" w:rsidRPr="00CF66B9" w:rsidRDefault="00C2525C" w:rsidP="0058738B">
      <w:pPr>
        <w:pStyle w:val="ConsPlusNormal"/>
        <w:numPr>
          <w:ilvl w:val="0"/>
          <w:numId w:val="1"/>
        </w:numPr>
        <w:tabs>
          <w:tab w:val="left" w:pos="1134"/>
        </w:tabs>
        <w:ind w:left="0" w:firstLine="709"/>
        <w:jc w:val="both"/>
        <w:outlineLvl w:val="0"/>
        <w:rPr>
          <w:rFonts w:ascii="Times New Roman" w:hAnsi="Times New Roman" w:cs="Times New Roman"/>
          <w:sz w:val="24"/>
          <w:szCs w:val="24"/>
        </w:rPr>
      </w:pPr>
      <w:r w:rsidRPr="00CF66B9">
        <w:rPr>
          <w:rFonts w:ascii="Times New Roman" w:hAnsi="Times New Roman" w:cs="Times New Roman"/>
          <w:sz w:val="24"/>
          <w:szCs w:val="24"/>
        </w:rPr>
        <w:t>Предоставление субъектам малого и среднего</w:t>
      </w:r>
      <w:r w:rsidR="00CF66B9" w:rsidRPr="00CF66B9">
        <w:rPr>
          <w:rFonts w:ascii="Times New Roman" w:hAnsi="Times New Roman" w:cs="Times New Roman"/>
          <w:sz w:val="24"/>
          <w:szCs w:val="24"/>
        </w:rPr>
        <w:t xml:space="preserve"> </w:t>
      </w:r>
      <w:r w:rsidRPr="00CF66B9">
        <w:rPr>
          <w:rFonts w:ascii="Times New Roman" w:hAnsi="Times New Roman" w:cs="Times New Roman"/>
          <w:sz w:val="24"/>
          <w:szCs w:val="24"/>
        </w:rPr>
        <w:t>предпринимательства</w:t>
      </w:r>
      <w:r w:rsidR="00AD5A64" w:rsidRPr="00CF66B9">
        <w:rPr>
          <w:rFonts w:ascii="Times New Roman" w:hAnsi="Times New Roman" w:cs="Times New Roman"/>
          <w:sz w:val="24"/>
          <w:szCs w:val="24"/>
        </w:rPr>
        <w:t xml:space="preserve"> (далее</w:t>
      </w:r>
      <w:r w:rsidR="00333E70" w:rsidRPr="00CF66B9">
        <w:rPr>
          <w:rFonts w:ascii="Times New Roman" w:hAnsi="Times New Roman" w:cs="Times New Roman"/>
          <w:sz w:val="24"/>
          <w:szCs w:val="24"/>
        </w:rPr>
        <w:t xml:space="preserve"> – </w:t>
      </w:r>
      <w:r w:rsidR="00AD5A64" w:rsidRPr="00CF66B9">
        <w:rPr>
          <w:rFonts w:ascii="Times New Roman" w:hAnsi="Times New Roman" w:cs="Times New Roman"/>
          <w:sz w:val="24"/>
          <w:szCs w:val="24"/>
        </w:rPr>
        <w:t>субъекты МСП</w:t>
      </w:r>
      <w:proofErr w:type="gramStart"/>
      <w:r w:rsidR="00AD5A64" w:rsidRPr="00CF66B9">
        <w:rPr>
          <w:rFonts w:ascii="Times New Roman" w:hAnsi="Times New Roman" w:cs="Times New Roman"/>
          <w:sz w:val="24"/>
          <w:szCs w:val="24"/>
        </w:rPr>
        <w:t>)</w:t>
      </w:r>
      <w:r w:rsidR="001A62A9" w:rsidRPr="00CF66B9">
        <w:rPr>
          <w:rFonts w:ascii="Times New Roman" w:hAnsi="Times New Roman" w:cs="Times New Roman"/>
          <w:sz w:val="24"/>
          <w:szCs w:val="24"/>
        </w:rPr>
        <w:t>в</w:t>
      </w:r>
      <w:proofErr w:type="gramEnd"/>
      <w:r w:rsidR="001A62A9" w:rsidRPr="00CF66B9">
        <w:rPr>
          <w:rFonts w:ascii="Times New Roman" w:hAnsi="Times New Roman" w:cs="Times New Roman"/>
          <w:sz w:val="24"/>
          <w:szCs w:val="24"/>
        </w:rPr>
        <w:t xml:space="preserve"> аренду </w:t>
      </w:r>
      <w:r w:rsidRPr="00CF66B9">
        <w:rPr>
          <w:rFonts w:ascii="Times New Roman" w:hAnsi="Times New Roman" w:cs="Times New Roman"/>
          <w:sz w:val="24"/>
          <w:szCs w:val="24"/>
        </w:rPr>
        <w:t>имущества, включенного в Перечень</w:t>
      </w:r>
      <w:r w:rsidR="002170DC" w:rsidRPr="00CF66B9">
        <w:rPr>
          <w:rFonts w:ascii="Times New Roman" w:hAnsi="Times New Roman" w:cs="Times New Roman"/>
          <w:sz w:val="24"/>
          <w:szCs w:val="24"/>
        </w:rPr>
        <w:t xml:space="preserve">, </w:t>
      </w:r>
      <w:r w:rsidR="00372EC2" w:rsidRPr="00CF66B9">
        <w:rPr>
          <w:rFonts w:ascii="Times New Roman" w:hAnsi="Times New Roman" w:cs="Times New Roman"/>
          <w:sz w:val="24"/>
          <w:szCs w:val="24"/>
        </w:rPr>
        <w:t xml:space="preserve">является </w:t>
      </w:r>
      <w:r w:rsidR="002170DC" w:rsidRPr="00CF66B9">
        <w:rPr>
          <w:rFonts w:ascii="Times New Roman" w:hAnsi="Times New Roman" w:cs="Times New Roman"/>
          <w:sz w:val="24"/>
          <w:szCs w:val="24"/>
        </w:rPr>
        <w:t>муниципальной</w:t>
      </w:r>
      <w:r w:rsidR="00372EC2" w:rsidRPr="00CF66B9">
        <w:rPr>
          <w:rFonts w:ascii="Times New Roman" w:hAnsi="Times New Roman" w:cs="Times New Roman"/>
          <w:sz w:val="24"/>
          <w:szCs w:val="24"/>
        </w:rPr>
        <w:t xml:space="preserve"> преференцией.</w:t>
      </w:r>
    </w:p>
    <w:p w:rsidR="00E611DE" w:rsidRPr="00CF66B9" w:rsidRDefault="00E611DE" w:rsidP="0058738B">
      <w:pPr>
        <w:pStyle w:val="ConsPlusNormal"/>
        <w:numPr>
          <w:ilvl w:val="0"/>
          <w:numId w:val="1"/>
        </w:numPr>
        <w:tabs>
          <w:tab w:val="left" w:pos="1134"/>
        </w:tabs>
        <w:ind w:left="0" w:firstLine="709"/>
        <w:jc w:val="both"/>
        <w:outlineLvl w:val="0"/>
        <w:rPr>
          <w:rFonts w:ascii="Times New Roman" w:hAnsi="Times New Roman" w:cs="Times New Roman"/>
          <w:sz w:val="24"/>
          <w:szCs w:val="24"/>
        </w:rPr>
      </w:pPr>
      <w:bookmarkStart w:id="0" w:name="P28"/>
      <w:bookmarkEnd w:id="0"/>
      <w:r w:rsidRPr="00CF66B9">
        <w:rPr>
          <w:rFonts w:ascii="Times New Roman" w:hAnsi="Times New Roman" w:cs="Times New Roman"/>
          <w:sz w:val="24"/>
          <w:szCs w:val="24"/>
        </w:rPr>
        <w:t xml:space="preserve">Муниципальное имущество, включенное в Перечень, предоставляется </w:t>
      </w:r>
      <w:r w:rsidR="001A62A9" w:rsidRPr="00CF66B9">
        <w:rPr>
          <w:rFonts w:ascii="Times New Roman" w:hAnsi="Times New Roman" w:cs="Times New Roman"/>
          <w:sz w:val="24"/>
          <w:szCs w:val="24"/>
        </w:rPr>
        <w:t xml:space="preserve">в аренду </w:t>
      </w:r>
      <w:r w:rsidRPr="00CF66B9">
        <w:rPr>
          <w:rFonts w:ascii="Times New Roman" w:hAnsi="Times New Roman" w:cs="Times New Roman"/>
          <w:sz w:val="24"/>
          <w:szCs w:val="24"/>
        </w:rPr>
        <w:t xml:space="preserve">субъектам МСП, </w:t>
      </w:r>
      <w:r w:rsidR="007C4749" w:rsidRPr="00CF66B9">
        <w:rPr>
          <w:rFonts w:ascii="Times New Roman" w:hAnsi="Times New Roman" w:cs="Times New Roman"/>
          <w:sz w:val="24"/>
          <w:szCs w:val="24"/>
        </w:rPr>
        <w:t>отвечающи</w:t>
      </w:r>
      <w:r w:rsidR="00FC4A1B" w:rsidRPr="00CF66B9">
        <w:rPr>
          <w:rFonts w:ascii="Times New Roman" w:hAnsi="Times New Roman" w:cs="Times New Roman"/>
          <w:sz w:val="24"/>
          <w:szCs w:val="24"/>
        </w:rPr>
        <w:t>м</w:t>
      </w:r>
      <w:r w:rsidR="007C4749" w:rsidRPr="00CF66B9">
        <w:rPr>
          <w:rFonts w:ascii="Times New Roman" w:hAnsi="Times New Roman" w:cs="Times New Roman"/>
          <w:sz w:val="24"/>
          <w:szCs w:val="24"/>
        </w:rPr>
        <w:t xml:space="preserve"> условиям отнесения к субъектам МСП, </w:t>
      </w:r>
      <w:r w:rsidRPr="00CF66B9">
        <w:rPr>
          <w:rFonts w:ascii="Times New Roman" w:hAnsi="Times New Roman" w:cs="Times New Roman"/>
          <w:sz w:val="24"/>
          <w:szCs w:val="24"/>
        </w:rPr>
        <w:t xml:space="preserve">установленным </w:t>
      </w:r>
      <w:hyperlink r:id="rId12" w:history="1">
        <w:r w:rsidRPr="00CF66B9">
          <w:rPr>
            <w:rFonts w:ascii="Times New Roman" w:hAnsi="Times New Roman" w:cs="Times New Roman"/>
            <w:sz w:val="24"/>
            <w:szCs w:val="24"/>
          </w:rPr>
          <w:t>статьей 4</w:t>
        </w:r>
      </w:hyperlink>
      <w:r w:rsidRPr="00CF66B9">
        <w:rPr>
          <w:rFonts w:ascii="Times New Roman" w:hAnsi="Times New Roman" w:cs="Times New Roman"/>
          <w:sz w:val="24"/>
          <w:szCs w:val="24"/>
        </w:rPr>
        <w:t xml:space="preserve"> Федерального закона «О развитии малого и среднего предпринимательства в Российской Федерации» (далее </w:t>
      </w:r>
      <w:r w:rsidR="00333E70" w:rsidRPr="00CF66B9">
        <w:rPr>
          <w:rFonts w:ascii="Times New Roman" w:hAnsi="Times New Roman" w:cs="Times New Roman"/>
          <w:sz w:val="24"/>
          <w:szCs w:val="24"/>
        </w:rPr>
        <w:t>–</w:t>
      </w:r>
      <w:r w:rsidRPr="00CF66B9">
        <w:rPr>
          <w:rFonts w:ascii="Times New Roman" w:hAnsi="Times New Roman" w:cs="Times New Roman"/>
          <w:sz w:val="24"/>
          <w:szCs w:val="24"/>
        </w:rPr>
        <w:t xml:space="preserve"> Федеральный закон)</w:t>
      </w:r>
      <w:r w:rsidR="00051A15" w:rsidRPr="00CF66B9">
        <w:rPr>
          <w:rFonts w:ascii="Times New Roman" w:hAnsi="Times New Roman" w:cs="Times New Roman"/>
          <w:sz w:val="24"/>
          <w:szCs w:val="24"/>
        </w:rPr>
        <w:t xml:space="preserve">, </w:t>
      </w:r>
      <w:r w:rsidRPr="00CF66B9">
        <w:rPr>
          <w:rFonts w:ascii="Times New Roman" w:hAnsi="Times New Roman" w:cs="Times New Roman"/>
          <w:sz w:val="24"/>
          <w:szCs w:val="24"/>
        </w:rPr>
        <w:t>а также:</w:t>
      </w:r>
    </w:p>
    <w:p w:rsidR="00E611DE" w:rsidRPr="00CF66B9" w:rsidRDefault="00E611DE" w:rsidP="0058738B">
      <w:pPr>
        <w:pStyle w:val="ConsPlusNormal"/>
        <w:tabs>
          <w:tab w:val="left" w:pos="1134"/>
        </w:tabs>
        <w:ind w:firstLine="709"/>
        <w:jc w:val="both"/>
        <w:rPr>
          <w:rFonts w:ascii="Times New Roman" w:hAnsi="Times New Roman" w:cs="Times New Roman"/>
          <w:sz w:val="24"/>
          <w:szCs w:val="24"/>
        </w:rPr>
      </w:pPr>
      <w:r w:rsidRPr="00CF66B9">
        <w:rPr>
          <w:rFonts w:ascii="Times New Roman" w:hAnsi="Times New Roman" w:cs="Times New Roman"/>
          <w:sz w:val="24"/>
          <w:szCs w:val="24"/>
        </w:rPr>
        <w:t>1) не</w:t>
      </w:r>
      <w:r w:rsidR="00FC4A1B" w:rsidRPr="00CF66B9">
        <w:rPr>
          <w:rFonts w:ascii="Times New Roman" w:hAnsi="Times New Roman" w:cs="Times New Roman"/>
          <w:sz w:val="24"/>
          <w:szCs w:val="24"/>
        </w:rPr>
        <w:t xml:space="preserve"> </w:t>
      </w:r>
      <w:proofErr w:type="gramStart"/>
      <w:r w:rsidRPr="00CF66B9">
        <w:rPr>
          <w:rFonts w:ascii="Times New Roman" w:hAnsi="Times New Roman" w:cs="Times New Roman"/>
          <w:sz w:val="24"/>
          <w:szCs w:val="24"/>
        </w:rPr>
        <w:t>имеющим</w:t>
      </w:r>
      <w:proofErr w:type="gramEnd"/>
      <w:r w:rsidRPr="00CF66B9">
        <w:rPr>
          <w:rFonts w:ascii="Times New Roman" w:hAnsi="Times New Roman" w:cs="Times New Roman"/>
          <w:sz w:val="24"/>
          <w:szCs w:val="24"/>
        </w:rPr>
        <w:t xml:space="preserve"> задолженности по уплате налогов, сборов, страховых взносов, пеней, штрафов, процентов в бюджеты бюджетной системы Российской Федерации и во внебюджетные фонды;</w:t>
      </w:r>
    </w:p>
    <w:p w:rsidR="00E611DE" w:rsidRPr="00CF66B9" w:rsidRDefault="00E611DE" w:rsidP="0058738B">
      <w:pPr>
        <w:pStyle w:val="ConsPlusNormal"/>
        <w:widowControl/>
        <w:tabs>
          <w:tab w:val="left" w:pos="1134"/>
        </w:tabs>
        <w:ind w:firstLine="709"/>
        <w:jc w:val="both"/>
        <w:rPr>
          <w:rFonts w:ascii="Times New Roman" w:hAnsi="Times New Roman" w:cs="Times New Roman"/>
          <w:sz w:val="24"/>
          <w:szCs w:val="24"/>
        </w:rPr>
      </w:pPr>
      <w:r w:rsidRPr="00CF66B9">
        <w:rPr>
          <w:rFonts w:ascii="Times New Roman" w:hAnsi="Times New Roman" w:cs="Times New Roman"/>
          <w:sz w:val="24"/>
          <w:szCs w:val="24"/>
        </w:rPr>
        <w:t>2) не имеющим задолженности по договорам аренды или иным договорам по передаче права владения и (или) пользования;</w:t>
      </w:r>
    </w:p>
    <w:p w:rsidR="00E611DE" w:rsidRPr="00CF66B9" w:rsidRDefault="00E611DE" w:rsidP="0058738B">
      <w:pPr>
        <w:pStyle w:val="ConsPlusNormal"/>
        <w:tabs>
          <w:tab w:val="left" w:pos="1134"/>
        </w:tabs>
        <w:ind w:firstLine="709"/>
        <w:jc w:val="both"/>
        <w:rPr>
          <w:rFonts w:ascii="Times New Roman" w:hAnsi="Times New Roman" w:cs="Times New Roman"/>
          <w:sz w:val="24"/>
          <w:szCs w:val="24"/>
        </w:rPr>
      </w:pPr>
      <w:r w:rsidRPr="00CF66B9">
        <w:rPr>
          <w:rFonts w:ascii="Times New Roman" w:hAnsi="Times New Roman" w:cs="Times New Roman"/>
          <w:sz w:val="24"/>
          <w:szCs w:val="24"/>
        </w:rPr>
        <w:t xml:space="preserve">3) не </w:t>
      </w:r>
      <w:proofErr w:type="gramStart"/>
      <w:r w:rsidRPr="00CF66B9">
        <w:rPr>
          <w:rFonts w:ascii="Times New Roman" w:hAnsi="Times New Roman" w:cs="Times New Roman"/>
          <w:sz w:val="24"/>
          <w:szCs w:val="24"/>
        </w:rPr>
        <w:t>находящимся</w:t>
      </w:r>
      <w:proofErr w:type="gramEnd"/>
      <w:r w:rsidRPr="00CF66B9">
        <w:rPr>
          <w:rFonts w:ascii="Times New Roman" w:hAnsi="Times New Roman" w:cs="Times New Roman"/>
          <w:sz w:val="24"/>
          <w:szCs w:val="24"/>
        </w:rPr>
        <w:t xml:space="preserve"> в стадии ликвидации, реорганизации или банкротства.</w:t>
      </w:r>
    </w:p>
    <w:p w:rsidR="00051A15" w:rsidRPr="00CF66B9" w:rsidRDefault="00051A15" w:rsidP="0058738B">
      <w:pPr>
        <w:pStyle w:val="ConsPlusNormal"/>
        <w:tabs>
          <w:tab w:val="left" w:pos="1134"/>
        </w:tabs>
        <w:ind w:firstLine="709"/>
        <w:jc w:val="both"/>
        <w:rPr>
          <w:rFonts w:ascii="Times New Roman" w:hAnsi="Times New Roman" w:cs="Times New Roman"/>
          <w:sz w:val="24"/>
          <w:szCs w:val="24"/>
        </w:rPr>
      </w:pPr>
      <w:r w:rsidRPr="00CF66B9">
        <w:rPr>
          <w:rFonts w:ascii="Times New Roman" w:hAnsi="Times New Roman" w:cs="Times New Roman"/>
          <w:sz w:val="24"/>
          <w:szCs w:val="24"/>
        </w:rPr>
        <w:t>Из числа получателей имущественной поддержки исключаются субъекты МСП, указанные в ч</w:t>
      </w:r>
      <w:r w:rsidR="00025ABD" w:rsidRPr="00CF66B9">
        <w:rPr>
          <w:rFonts w:ascii="Times New Roman" w:hAnsi="Times New Roman" w:cs="Times New Roman"/>
          <w:sz w:val="24"/>
          <w:szCs w:val="24"/>
        </w:rPr>
        <w:t xml:space="preserve">астью </w:t>
      </w:r>
      <w:r w:rsidRPr="00CF66B9">
        <w:rPr>
          <w:rFonts w:ascii="Times New Roman" w:hAnsi="Times New Roman" w:cs="Times New Roman"/>
          <w:sz w:val="24"/>
          <w:szCs w:val="24"/>
        </w:rPr>
        <w:t>3 ст</w:t>
      </w:r>
      <w:r w:rsidR="00025ABD" w:rsidRPr="00CF66B9">
        <w:rPr>
          <w:rFonts w:ascii="Times New Roman" w:hAnsi="Times New Roman" w:cs="Times New Roman"/>
          <w:sz w:val="24"/>
          <w:szCs w:val="24"/>
        </w:rPr>
        <w:t xml:space="preserve">атьи </w:t>
      </w:r>
      <w:r w:rsidRPr="00CF66B9">
        <w:rPr>
          <w:rFonts w:ascii="Times New Roman" w:hAnsi="Times New Roman" w:cs="Times New Roman"/>
          <w:sz w:val="24"/>
          <w:szCs w:val="24"/>
        </w:rPr>
        <w:t>14 Федерального закона.</w:t>
      </w:r>
    </w:p>
    <w:p w:rsidR="00372EC2" w:rsidRPr="00CF66B9" w:rsidRDefault="00AD5A64" w:rsidP="0058738B">
      <w:pPr>
        <w:pStyle w:val="ConsPlusNormal"/>
        <w:numPr>
          <w:ilvl w:val="0"/>
          <w:numId w:val="1"/>
        </w:numPr>
        <w:tabs>
          <w:tab w:val="left" w:pos="1134"/>
        </w:tabs>
        <w:ind w:left="0" w:firstLine="709"/>
        <w:jc w:val="both"/>
        <w:outlineLvl w:val="0"/>
        <w:rPr>
          <w:rFonts w:ascii="Times New Roman" w:hAnsi="Times New Roman" w:cs="Times New Roman"/>
          <w:sz w:val="24"/>
          <w:szCs w:val="24"/>
        </w:rPr>
      </w:pPr>
      <w:r w:rsidRPr="00CF66B9">
        <w:rPr>
          <w:rFonts w:ascii="Times New Roman" w:hAnsi="Times New Roman" w:cs="Times New Roman"/>
          <w:sz w:val="24"/>
          <w:szCs w:val="24"/>
        </w:rPr>
        <w:t>Факт отнесения лица, претендующего на приобретение</w:t>
      </w:r>
      <w:r w:rsidR="00BA3DC7" w:rsidRPr="00CF66B9">
        <w:rPr>
          <w:rFonts w:ascii="Times New Roman" w:hAnsi="Times New Roman" w:cs="Times New Roman"/>
          <w:sz w:val="24"/>
          <w:szCs w:val="24"/>
        </w:rPr>
        <w:t xml:space="preserve"> права </w:t>
      </w:r>
      <w:r w:rsidR="008021BD" w:rsidRPr="00CF66B9">
        <w:rPr>
          <w:rFonts w:ascii="Times New Roman" w:hAnsi="Times New Roman" w:cs="Times New Roman"/>
          <w:sz w:val="24"/>
          <w:szCs w:val="24"/>
        </w:rPr>
        <w:t>аренды</w:t>
      </w:r>
      <w:r w:rsidRPr="00CF66B9">
        <w:rPr>
          <w:rFonts w:ascii="Times New Roman" w:hAnsi="Times New Roman" w:cs="Times New Roman"/>
          <w:sz w:val="24"/>
          <w:szCs w:val="24"/>
        </w:rPr>
        <w:t xml:space="preserve"> имущества, </w:t>
      </w:r>
      <w:r w:rsidRPr="00CF66B9">
        <w:rPr>
          <w:rFonts w:ascii="Times New Roman" w:hAnsi="Times New Roman" w:cs="Times New Roman"/>
          <w:sz w:val="24"/>
          <w:szCs w:val="24"/>
        </w:rPr>
        <w:lastRenderedPageBreak/>
        <w:t>включенного в Перечень, к субъектам МСП подтверждается наличием сведений о таком лице в едином реестре субъектов малого и среднего предпринимательства, размещенном на официальном сайте Федеральной налоговой службы</w:t>
      </w:r>
      <w:r w:rsidR="00BA3DC7" w:rsidRPr="00CF66B9">
        <w:rPr>
          <w:rFonts w:ascii="Times New Roman" w:hAnsi="Times New Roman" w:cs="Times New Roman"/>
          <w:sz w:val="24"/>
          <w:szCs w:val="24"/>
        </w:rPr>
        <w:t>.</w:t>
      </w:r>
    </w:p>
    <w:p w:rsidR="00372EC2" w:rsidRPr="00CF66B9" w:rsidRDefault="00372EC2" w:rsidP="0058738B">
      <w:pPr>
        <w:pStyle w:val="ConsPlusNormal"/>
        <w:numPr>
          <w:ilvl w:val="0"/>
          <w:numId w:val="1"/>
        </w:numPr>
        <w:tabs>
          <w:tab w:val="left" w:pos="1134"/>
        </w:tabs>
        <w:ind w:left="0" w:firstLine="709"/>
        <w:jc w:val="both"/>
        <w:outlineLvl w:val="0"/>
        <w:rPr>
          <w:rFonts w:ascii="Times New Roman" w:hAnsi="Times New Roman" w:cs="Times New Roman"/>
          <w:sz w:val="24"/>
          <w:szCs w:val="24"/>
        </w:rPr>
      </w:pPr>
      <w:bookmarkStart w:id="1" w:name="P32"/>
      <w:bookmarkEnd w:id="1"/>
      <w:r w:rsidRPr="00CF66B9">
        <w:rPr>
          <w:rFonts w:ascii="Times New Roman" w:hAnsi="Times New Roman" w:cs="Times New Roman"/>
          <w:sz w:val="24"/>
          <w:szCs w:val="24"/>
        </w:rPr>
        <w:t xml:space="preserve">Для заключения договора </w:t>
      </w:r>
      <w:r w:rsidR="005A2074" w:rsidRPr="00CF66B9">
        <w:rPr>
          <w:rFonts w:ascii="Times New Roman" w:hAnsi="Times New Roman" w:cs="Times New Roman"/>
          <w:sz w:val="24"/>
          <w:szCs w:val="24"/>
        </w:rPr>
        <w:t xml:space="preserve">аренды </w:t>
      </w:r>
      <w:r w:rsidR="00D77142" w:rsidRPr="00CF66B9">
        <w:rPr>
          <w:rFonts w:ascii="Times New Roman" w:hAnsi="Times New Roman" w:cs="Times New Roman"/>
          <w:sz w:val="24"/>
          <w:szCs w:val="24"/>
        </w:rPr>
        <w:t>муниципального имущества, включенного в Перечень</w:t>
      </w:r>
      <w:r w:rsidR="00E611DE" w:rsidRPr="00CF66B9">
        <w:rPr>
          <w:rFonts w:ascii="Times New Roman" w:hAnsi="Times New Roman" w:cs="Times New Roman"/>
          <w:sz w:val="24"/>
          <w:szCs w:val="24"/>
        </w:rPr>
        <w:t xml:space="preserve">, </w:t>
      </w:r>
      <w:r w:rsidRPr="00CF66B9">
        <w:rPr>
          <w:rFonts w:ascii="Times New Roman" w:hAnsi="Times New Roman" w:cs="Times New Roman"/>
          <w:sz w:val="24"/>
          <w:szCs w:val="24"/>
        </w:rPr>
        <w:t>необходимы следующие документы:</w:t>
      </w:r>
    </w:p>
    <w:p w:rsidR="00372EC2" w:rsidRPr="00CF66B9" w:rsidRDefault="00372EC2" w:rsidP="0058738B">
      <w:pPr>
        <w:pStyle w:val="ConsPlusNormal"/>
        <w:numPr>
          <w:ilvl w:val="0"/>
          <w:numId w:val="3"/>
        </w:numPr>
        <w:tabs>
          <w:tab w:val="left" w:pos="1134"/>
        </w:tabs>
        <w:ind w:left="0" w:firstLine="709"/>
        <w:jc w:val="both"/>
        <w:rPr>
          <w:rFonts w:ascii="Times New Roman" w:hAnsi="Times New Roman" w:cs="Times New Roman"/>
          <w:sz w:val="24"/>
          <w:szCs w:val="24"/>
        </w:rPr>
      </w:pPr>
      <w:bookmarkStart w:id="2" w:name="P33"/>
      <w:bookmarkEnd w:id="2"/>
      <w:r w:rsidRPr="00CF66B9">
        <w:rPr>
          <w:rFonts w:ascii="Times New Roman" w:hAnsi="Times New Roman" w:cs="Times New Roman"/>
          <w:sz w:val="24"/>
          <w:szCs w:val="24"/>
        </w:rPr>
        <w:t xml:space="preserve">запрос о предоставлении </w:t>
      </w:r>
      <w:r w:rsidR="005A2074" w:rsidRPr="00CF66B9">
        <w:rPr>
          <w:rFonts w:ascii="Times New Roman" w:hAnsi="Times New Roman" w:cs="Times New Roman"/>
          <w:sz w:val="24"/>
          <w:szCs w:val="24"/>
        </w:rPr>
        <w:t>в аренду</w:t>
      </w:r>
      <w:r w:rsidR="007119FE" w:rsidRPr="00CF66B9">
        <w:rPr>
          <w:rFonts w:ascii="Times New Roman" w:hAnsi="Times New Roman" w:cs="Times New Roman"/>
          <w:sz w:val="24"/>
          <w:szCs w:val="24"/>
        </w:rPr>
        <w:t xml:space="preserve"> </w:t>
      </w:r>
      <w:r w:rsidR="001E23CB" w:rsidRPr="00CF66B9">
        <w:rPr>
          <w:rFonts w:ascii="Times New Roman" w:hAnsi="Times New Roman" w:cs="Times New Roman"/>
          <w:sz w:val="24"/>
          <w:szCs w:val="24"/>
        </w:rPr>
        <w:t>муниципального имущества, включенного в Перечень</w:t>
      </w:r>
      <w:r w:rsidR="00325241" w:rsidRPr="00CF66B9">
        <w:rPr>
          <w:rFonts w:ascii="Times New Roman" w:hAnsi="Times New Roman" w:cs="Times New Roman"/>
          <w:sz w:val="24"/>
          <w:szCs w:val="24"/>
        </w:rPr>
        <w:t xml:space="preserve">, </w:t>
      </w:r>
      <w:r w:rsidRPr="00CF66B9">
        <w:rPr>
          <w:rFonts w:ascii="Times New Roman" w:hAnsi="Times New Roman" w:cs="Times New Roman"/>
          <w:sz w:val="24"/>
          <w:szCs w:val="24"/>
        </w:rPr>
        <w:t xml:space="preserve">по </w:t>
      </w:r>
      <w:r w:rsidR="00325241" w:rsidRPr="00CF66B9">
        <w:rPr>
          <w:rFonts w:ascii="Times New Roman" w:hAnsi="Times New Roman" w:cs="Times New Roman"/>
          <w:sz w:val="24"/>
          <w:szCs w:val="24"/>
        </w:rPr>
        <w:t xml:space="preserve">установленной </w:t>
      </w:r>
      <w:r w:rsidRPr="00CF66B9">
        <w:rPr>
          <w:rFonts w:ascii="Times New Roman" w:hAnsi="Times New Roman" w:cs="Times New Roman"/>
          <w:sz w:val="24"/>
          <w:szCs w:val="24"/>
        </w:rPr>
        <w:t>форме (</w:t>
      </w:r>
      <w:r w:rsidR="00325241" w:rsidRPr="00CF66B9">
        <w:rPr>
          <w:rFonts w:ascii="Times New Roman" w:hAnsi="Times New Roman" w:cs="Times New Roman"/>
          <w:sz w:val="24"/>
          <w:szCs w:val="24"/>
        </w:rPr>
        <w:t>Приложение 1</w:t>
      </w:r>
      <w:r w:rsidRPr="00CF66B9">
        <w:rPr>
          <w:rFonts w:ascii="Times New Roman" w:hAnsi="Times New Roman" w:cs="Times New Roman"/>
          <w:sz w:val="24"/>
          <w:szCs w:val="24"/>
        </w:rPr>
        <w:t>);</w:t>
      </w:r>
    </w:p>
    <w:p w:rsidR="00372EC2" w:rsidRPr="00CF66B9" w:rsidRDefault="00372EC2" w:rsidP="0058738B">
      <w:pPr>
        <w:pStyle w:val="ConsPlusNormal"/>
        <w:numPr>
          <w:ilvl w:val="0"/>
          <w:numId w:val="3"/>
        </w:numPr>
        <w:tabs>
          <w:tab w:val="left" w:pos="1134"/>
        </w:tabs>
        <w:ind w:left="0" w:firstLine="709"/>
        <w:jc w:val="both"/>
        <w:rPr>
          <w:rFonts w:ascii="Times New Roman" w:hAnsi="Times New Roman" w:cs="Times New Roman"/>
          <w:sz w:val="24"/>
          <w:szCs w:val="24"/>
        </w:rPr>
      </w:pPr>
      <w:bookmarkStart w:id="3" w:name="P35"/>
      <w:bookmarkEnd w:id="3"/>
      <w:r w:rsidRPr="00CF66B9">
        <w:rPr>
          <w:rFonts w:ascii="Times New Roman" w:hAnsi="Times New Roman" w:cs="Times New Roman"/>
          <w:sz w:val="24"/>
          <w:szCs w:val="24"/>
        </w:rPr>
        <w:t>выписка из Единого государственного реестра юридических лиц (индивидуальных предпринимателей), сформированная не ранее чем за один месяц до дня представления запроса;</w:t>
      </w:r>
    </w:p>
    <w:p w:rsidR="00372EC2" w:rsidRPr="00CF66B9" w:rsidRDefault="00071F86" w:rsidP="0058738B">
      <w:pPr>
        <w:pStyle w:val="ConsPlusNormal"/>
        <w:numPr>
          <w:ilvl w:val="0"/>
          <w:numId w:val="3"/>
        </w:numPr>
        <w:tabs>
          <w:tab w:val="left" w:pos="1134"/>
        </w:tabs>
        <w:ind w:left="0" w:firstLine="709"/>
        <w:jc w:val="both"/>
        <w:rPr>
          <w:rFonts w:ascii="Times New Roman" w:hAnsi="Times New Roman" w:cs="Times New Roman"/>
          <w:sz w:val="24"/>
          <w:szCs w:val="24"/>
        </w:rPr>
      </w:pPr>
      <w:bookmarkStart w:id="4" w:name="P37"/>
      <w:bookmarkEnd w:id="4"/>
      <w:r w:rsidRPr="00CF66B9">
        <w:rPr>
          <w:rFonts w:ascii="Times New Roman" w:hAnsi="Times New Roman" w:cs="Times New Roman"/>
          <w:sz w:val="24"/>
          <w:szCs w:val="24"/>
        </w:rPr>
        <w:t>справка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 форме, утвержденной приказом ФНС Российской Федерации, сформированная не ранее чем за месяц до дня представления заявления</w:t>
      </w:r>
      <w:r w:rsidR="00372EC2" w:rsidRPr="00CF66B9">
        <w:rPr>
          <w:rFonts w:ascii="Times New Roman" w:hAnsi="Times New Roman" w:cs="Times New Roman"/>
          <w:sz w:val="24"/>
          <w:szCs w:val="24"/>
        </w:rPr>
        <w:t xml:space="preserve">, в случае если субъект </w:t>
      </w:r>
      <w:r w:rsidR="00D24821" w:rsidRPr="00CF66B9">
        <w:rPr>
          <w:rFonts w:ascii="Times New Roman" w:hAnsi="Times New Roman" w:cs="Times New Roman"/>
          <w:sz w:val="24"/>
          <w:szCs w:val="24"/>
        </w:rPr>
        <w:t>МСП</w:t>
      </w:r>
      <w:r w:rsidR="00372EC2" w:rsidRPr="00CF66B9">
        <w:rPr>
          <w:rFonts w:ascii="Times New Roman" w:hAnsi="Times New Roman" w:cs="Times New Roman"/>
          <w:sz w:val="24"/>
          <w:szCs w:val="24"/>
        </w:rPr>
        <w:t xml:space="preserve"> представляет ее самостоятельно;</w:t>
      </w:r>
    </w:p>
    <w:p w:rsidR="00372EC2" w:rsidRPr="00CF66B9" w:rsidRDefault="00372EC2" w:rsidP="0058738B">
      <w:pPr>
        <w:pStyle w:val="ConsPlusNormal"/>
        <w:numPr>
          <w:ilvl w:val="0"/>
          <w:numId w:val="3"/>
        </w:numPr>
        <w:tabs>
          <w:tab w:val="left" w:pos="1134"/>
        </w:tabs>
        <w:ind w:left="0" w:firstLine="709"/>
        <w:jc w:val="both"/>
        <w:rPr>
          <w:rFonts w:ascii="Times New Roman" w:hAnsi="Times New Roman" w:cs="Times New Roman"/>
          <w:sz w:val="24"/>
          <w:szCs w:val="24"/>
        </w:rPr>
      </w:pPr>
      <w:bookmarkStart w:id="5" w:name="P39"/>
      <w:bookmarkEnd w:id="5"/>
      <w:r w:rsidRPr="00CF66B9">
        <w:rPr>
          <w:rFonts w:ascii="Times New Roman" w:hAnsi="Times New Roman" w:cs="Times New Roman"/>
          <w:sz w:val="24"/>
          <w:szCs w:val="24"/>
        </w:rPr>
        <w:t>сведения о том, что юридическое лицо (индивидуальный предприниматель) не находится в стадии ликвидации</w:t>
      </w:r>
      <w:r w:rsidR="00071F86" w:rsidRPr="00CF66B9">
        <w:rPr>
          <w:rFonts w:ascii="Times New Roman" w:hAnsi="Times New Roman" w:cs="Times New Roman"/>
          <w:sz w:val="24"/>
          <w:szCs w:val="24"/>
        </w:rPr>
        <w:t xml:space="preserve">, реорганизации, </w:t>
      </w:r>
      <w:r w:rsidRPr="00CF66B9">
        <w:rPr>
          <w:rFonts w:ascii="Times New Roman" w:hAnsi="Times New Roman" w:cs="Times New Roman"/>
          <w:sz w:val="24"/>
          <w:szCs w:val="24"/>
        </w:rPr>
        <w:t>банкротства.</w:t>
      </w:r>
    </w:p>
    <w:p w:rsidR="00372EC2" w:rsidRPr="00CF66B9" w:rsidRDefault="00372EC2" w:rsidP="0058738B">
      <w:pPr>
        <w:pStyle w:val="ConsPlusNormal"/>
        <w:tabs>
          <w:tab w:val="left" w:pos="1134"/>
        </w:tabs>
        <w:ind w:firstLine="709"/>
        <w:jc w:val="both"/>
        <w:rPr>
          <w:rFonts w:ascii="Times New Roman" w:hAnsi="Times New Roman" w:cs="Times New Roman"/>
          <w:sz w:val="24"/>
          <w:szCs w:val="24"/>
        </w:rPr>
      </w:pPr>
      <w:r w:rsidRPr="00CF66B9">
        <w:rPr>
          <w:rFonts w:ascii="Times New Roman" w:hAnsi="Times New Roman" w:cs="Times New Roman"/>
          <w:sz w:val="24"/>
          <w:szCs w:val="24"/>
        </w:rPr>
        <w:t xml:space="preserve">Документы, </w:t>
      </w:r>
      <w:r w:rsidRPr="00CF66B9">
        <w:rPr>
          <w:rFonts w:ascii="Times New Roman" w:hAnsi="Times New Roman" w:cs="Times New Roman"/>
          <w:color w:val="000000"/>
          <w:sz w:val="24"/>
          <w:szCs w:val="24"/>
        </w:rPr>
        <w:t xml:space="preserve">указанные в </w:t>
      </w:r>
      <w:hyperlink w:anchor="P33" w:history="1">
        <w:r w:rsidRPr="00CF66B9">
          <w:rPr>
            <w:rFonts w:ascii="Times New Roman" w:hAnsi="Times New Roman" w:cs="Times New Roman"/>
            <w:color w:val="000000"/>
            <w:sz w:val="24"/>
            <w:szCs w:val="24"/>
          </w:rPr>
          <w:t>подпунктах 1</w:t>
        </w:r>
      </w:hyperlink>
      <w:r w:rsidRPr="00CF66B9">
        <w:rPr>
          <w:rFonts w:ascii="Times New Roman" w:hAnsi="Times New Roman" w:cs="Times New Roman"/>
          <w:color w:val="000000"/>
          <w:sz w:val="24"/>
          <w:szCs w:val="24"/>
        </w:rPr>
        <w:t xml:space="preserve">, </w:t>
      </w:r>
      <w:hyperlink w:anchor="P39" w:history="1">
        <w:r w:rsidR="00F056DE" w:rsidRPr="00CF66B9">
          <w:rPr>
            <w:rFonts w:ascii="Times New Roman" w:hAnsi="Times New Roman" w:cs="Times New Roman"/>
            <w:color w:val="000000"/>
            <w:sz w:val="24"/>
            <w:szCs w:val="24"/>
          </w:rPr>
          <w:t>4</w:t>
        </w:r>
      </w:hyperlink>
      <w:r w:rsidR="007119FE" w:rsidRPr="00CF66B9">
        <w:rPr>
          <w:sz w:val="24"/>
          <w:szCs w:val="24"/>
        </w:rPr>
        <w:t xml:space="preserve"> </w:t>
      </w:r>
      <w:r w:rsidR="00F056DE" w:rsidRPr="00CF66B9">
        <w:rPr>
          <w:rFonts w:ascii="Times New Roman" w:hAnsi="Times New Roman" w:cs="Times New Roman"/>
          <w:sz w:val="24"/>
          <w:szCs w:val="24"/>
        </w:rPr>
        <w:t xml:space="preserve">настоящего пункта, </w:t>
      </w:r>
      <w:r w:rsidRPr="00CF66B9">
        <w:rPr>
          <w:rFonts w:ascii="Times New Roman" w:hAnsi="Times New Roman" w:cs="Times New Roman"/>
          <w:sz w:val="24"/>
          <w:szCs w:val="24"/>
        </w:rPr>
        <w:t xml:space="preserve">представляются субъектами </w:t>
      </w:r>
      <w:r w:rsidR="00F056DE" w:rsidRPr="00CF66B9">
        <w:rPr>
          <w:rFonts w:ascii="Times New Roman" w:hAnsi="Times New Roman" w:cs="Times New Roman"/>
          <w:sz w:val="24"/>
          <w:szCs w:val="24"/>
        </w:rPr>
        <w:t>МСП</w:t>
      </w:r>
      <w:r w:rsidRPr="00CF66B9">
        <w:rPr>
          <w:rFonts w:ascii="Times New Roman" w:hAnsi="Times New Roman" w:cs="Times New Roman"/>
          <w:sz w:val="24"/>
          <w:szCs w:val="24"/>
        </w:rPr>
        <w:t xml:space="preserve"> самостоятельно.</w:t>
      </w:r>
    </w:p>
    <w:p w:rsidR="00372EC2" w:rsidRPr="00CF66B9" w:rsidRDefault="00E3729C" w:rsidP="0058738B">
      <w:pPr>
        <w:pStyle w:val="ConsPlusNormal"/>
        <w:tabs>
          <w:tab w:val="left" w:pos="1134"/>
        </w:tabs>
        <w:ind w:firstLine="709"/>
        <w:jc w:val="both"/>
        <w:rPr>
          <w:rFonts w:ascii="Times New Roman" w:hAnsi="Times New Roman" w:cs="Times New Roman"/>
          <w:color w:val="000000"/>
          <w:sz w:val="24"/>
          <w:szCs w:val="24"/>
        </w:rPr>
      </w:pPr>
      <w:r w:rsidRPr="00CF66B9">
        <w:rPr>
          <w:rFonts w:ascii="Times New Roman" w:hAnsi="Times New Roman" w:cs="Times New Roman"/>
          <w:sz w:val="24"/>
          <w:szCs w:val="24"/>
        </w:rPr>
        <w:t>В</w:t>
      </w:r>
      <w:r w:rsidR="00372EC2" w:rsidRPr="00CF66B9">
        <w:rPr>
          <w:rFonts w:ascii="Times New Roman" w:hAnsi="Times New Roman" w:cs="Times New Roman"/>
          <w:sz w:val="24"/>
          <w:szCs w:val="24"/>
        </w:rPr>
        <w:t xml:space="preserve"> день поступления документов, </w:t>
      </w:r>
      <w:r w:rsidR="00372EC2" w:rsidRPr="00CF66B9">
        <w:rPr>
          <w:rFonts w:ascii="Times New Roman" w:hAnsi="Times New Roman" w:cs="Times New Roman"/>
          <w:color w:val="000000"/>
          <w:sz w:val="24"/>
          <w:szCs w:val="24"/>
        </w:rPr>
        <w:t xml:space="preserve">указанных в </w:t>
      </w:r>
      <w:hyperlink w:anchor="P33" w:history="1">
        <w:r w:rsidR="00583348" w:rsidRPr="00CF66B9">
          <w:rPr>
            <w:rFonts w:ascii="Times New Roman" w:hAnsi="Times New Roman" w:cs="Times New Roman"/>
            <w:color w:val="000000"/>
            <w:sz w:val="24"/>
            <w:szCs w:val="24"/>
          </w:rPr>
          <w:t>подпунктах 1</w:t>
        </w:r>
      </w:hyperlink>
      <w:r w:rsidR="00583348" w:rsidRPr="00CF66B9">
        <w:rPr>
          <w:rFonts w:ascii="Times New Roman" w:hAnsi="Times New Roman" w:cs="Times New Roman"/>
          <w:color w:val="000000"/>
          <w:sz w:val="24"/>
          <w:szCs w:val="24"/>
        </w:rPr>
        <w:t xml:space="preserve">, </w:t>
      </w:r>
      <w:hyperlink w:anchor="P39" w:history="1">
        <w:r w:rsidR="00583348" w:rsidRPr="00CF66B9">
          <w:rPr>
            <w:rFonts w:ascii="Times New Roman" w:hAnsi="Times New Roman" w:cs="Times New Roman"/>
            <w:color w:val="000000"/>
            <w:sz w:val="24"/>
            <w:szCs w:val="24"/>
          </w:rPr>
          <w:t>4</w:t>
        </w:r>
      </w:hyperlink>
      <w:r w:rsidR="007119FE" w:rsidRPr="00CF66B9">
        <w:rPr>
          <w:sz w:val="24"/>
          <w:szCs w:val="24"/>
        </w:rPr>
        <w:t xml:space="preserve"> </w:t>
      </w:r>
      <w:r w:rsidR="00372EC2" w:rsidRPr="00CF66B9">
        <w:rPr>
          <w:rFonts w:ascii="Times New Roman" w:hAnsi="Times New Roman" w:cs="Times New Roman"/>
          <w:color w:val="000000"/>
          <w:sz w:val="24"/>
          <w:szCs w:val="24"/>
        </w:rPr>
        <w:t xml:space="preserve">настоящего пункта, производятся их прием и регистрация с выдачей субъектам </w:t>
      </w:r>
      <w:r w:rsidRPr="00CF66B9">
        <w:rPr>
          <w:rFonts w:ascii="Times New Roman" w:hAnsi="Times New Roman" w:cs="Times New Roman"/>
          <w:color w:val="000000"/>
          <w:sz w:val="24"/>
          <w:szCs w:val="24"/>
        </w:rPr>
        <w:t>МСП</w:t>
      </w:r>
      <w:r w:rsidR="00372EC2" w:rsidRPr="00CF66B9">
        <w:rPr>
          <w:rFonts w:ascii="Times New Roman" w:hAnsi="Times New Roman" w:cs="Times New Roman"/>
          <w:color w:val="000000"/>
          <w:sz w:val="24"/>
          <w:szCs w:val="24"/>
        </w:rPr>
        <w:t xml:space="preserve"> расписки о получении указанных документов с указанием их перечня и даты поступления. Датой подачи документов, указанных в </w:t>
      </w:r>
      <w:hyperlink w:anchor="P33" w:history="1">
        <w:r w:rsidR="00583348" w:rsidRPr="00CF66B9">
          <w:rPr>
            <w:rFonts w:ascii="Times New Roman" w:hAnsi="Times New Roman" w:cs="Times New Roman"/>
            <w:color w:val="000000"/>
            <w:sz w:val="24"/>
            <w:szCs w:val="24"/>
          </w:rPr>
          <w:t>подпунктах 1</w:t>
        </w:r>
      </w:hyperlink>
      <w:r w:rsidR="00583348" w:rsidRPr="00CF66B9">
        <w:rPr>
          <w:rFonts w:ascii="Times New Roman" w:hAnsi="Times New Roman" w:cs="Times New Roman"/>
          <w:color w:val="000000"/>
          <w:sz w:val="24"/>
          <w:szCs w:val="24"/>
        </w:rPr>
        <w:t xml:space="preserve">, </w:t>
      </w:r>
      <w:hyperlink w:anchor="P39" w:history="1">
        <w:r w:rsidR="00583348" w:rsidRPr="00CF66B9">
          <w:rPr>
            <w:rFonts w:ascii="Times New Roman" w:hAnsi="Times New Roman" w:cs="Times New Roman"/>
            <w:color w:val="000000"/>
            <w:sz w:val="24"/>
            <w:szCs w:val="24"/>
          </w:rPr>
          <w:t>4</w:t>
        </w:r>
      </w:hyperlink>
      <w:r w:rsidR="007119FE" w:rsidRPr="00CF66B9">
        <w:rPr>
          <w:sz w:val="24"/>
          <w:szCs w:val="24"/>
        </w:rPr>
        <w:t xml:space="preserve"> </w:t>
      </w:r>
      <w:r w:rsidR="00372EC2" w:rsidRPr="00CF66B9">
        <w:rPr>
          <w:rFonts w:ascii="Times New Roman" w:hAnsi="Times New Roman" w:cs="Times New Roman"/>
          <w:color w:val="000000"/>
          <w:sz w:val="24"/>
          <w:szCs w:val="24"/>
        </w:rPr>
        <w:t>настоящего пункта, направленных через отделения почтовой связи, считается дата их регистрации. Расписка о регистрации указанных документов, направленных через отделения почтовой связи, направляется по указанному в запросе почтовому адресу в течение 2 р</w:t>
      </w:r>
      <w:r w:rsidR="00697FDE" w:rsidRPr="00CF66B9">
        <w:rPr>
          <w:rFonts w:ascii="Times New Roman" w:hAnsi="Times New Roman" w:cs="Times New Roman"/>
          <w:color w:val="000000"/>
          <w:sz w:val="24"/>
          <w:szCs w:val="24"/>
        </w:rPr>
        <w:t xml:space="preserve">абочих дней </w:t>
      </w:r>
      <w:proofErr w:type="gramStart"/>
      <w:r w:rsidR="00697FDE" w:rsidRPr="00CF66B9">
        <w:rPr>
          <w:rFonts w:ascii="Times New Roman" w:hAnsi="Times New Roman" w:cs="Times New Roman"/>
          <w:color w:val="000000"/>
          <w:sz w:val="24"/>
          <w:szCs w:val="24"/>
        </w:rPr>
        <w:t>с даты поступления</w:t>
      </w:r>
      <w:proofErr w:type="gramEnd"/>
      <w:r w:rsidR="00372EC2" w:rsidRPr="00CF66B9">
        <w:rPr>
          <w:rFonts w:ascii="Times New Roman" w:hAnsi="Times New Roman" w:cs="Times New Roman"/>
          <w:color w:val="000000"/>
          <w:sz w:val="24"/>
          <w:szCs w:val="24"/>
        </w:rPr>
        <w:t xml:space="preserve"> документов. Свидетельствование подлинности подписи заявителя на запросе, направленном через отделение почтовой связи, осуществляется в порядке, установленном федеральным законодательством.</w:t>
      </w:r>
    </w:p>
    <w:p w:rsidR="00372EC2" w:rsidRPr="00CF66B9" w:rsidRDefault="00372EC2" w:rsidP="0058738B">
      <w:pPr>
        <w:pStyle w:val="ConsPlusNormal"/>
        <w:tabs>
          <w:tab w:val="left" w:pos="1134"/>
        </w:tabs>
        <w:ind w:firstLine="709"/>
        <w:jc w:val="both"/>
        <w:rPr>
          <w:rFonts w:ascii="Times New Roman" w:hAnsi="Times New Roman" w:cs="Times New Roman"/>
          <w:sz w:val="24"/>
          <w:szCs w:val="24"/>
        </w:rPr>
      </w:pPr>
      <w:r w:rsidRPr="00CF66B9">
        <w:rPr>
          <w:rFonts w:ascii="Times New Roman" w:hAnsi="Times New Roman" w:cs="Times New Roman"/>
          <w:sz w:val="24"/>
          <w:szCs w:val="24"/>
        </w:rPr>
        <w:t xml:space="preserve">Сведения, содержащиеся в документах, </w:t>
      </w:r>
      <w:r w:rsidRPr="00CF66B9">
        <w:rPr>
          <w:rFonts w:ascii="Times New Roman" w:hAnsi="Times New Roman" w:cs="Times New Roman"/>
          <w:color w:val="000000"/>
          <w:sz w:val="24"/>
          <w:szCs w:val="24"/>
        </w:rPr>
        <w:t xml:space="preserve">указанных в </w:t>
      </w:r>
      <w:hyperlink w:anchor="P35" w:history="1">
        <w:r w:rsidRPr="00CF66B9">
          <w:rPr>
            <w:rFonts w:ascii="Times New Roman" w:hAnsi="Times New Roman" w:cs="Times New Roman"/>
            <w:color w:val="000000"/>
            <w:sz w:val="24"/>
            <w:szCs w:val="24"/>
          </w:rPr>
          <w:t>подпунктах 2</w:t>
        </w:r>
      </w:hyperlink>
      <w:r w:rsidRPr="00CF66B9">
        <w:rPr>
          <w:rFonts w:ascii="Times New Roman" w:hAnsi="Times New Roman" w:cs="Times New Roman"/>
          <w:color w:val="000000"/>
          <w:sz w:val="24"/>
          <w:szCs w:val="24"/>
        </w:rPr>
        <w:t xml:space="preserve"> и </w:t>
      </w:r>
      <w:r w:rsidR="000B770E" w:rsidRPr="00CF66B9">
        <w:rPr>
          <w:rFonts w:ascii="Times New Roman" w:hAnsi="Times New Roman" w:cs="Times New Roman"/>
          <w:color w:val="000000"/>
          <w:sz w:val="24"/>
          <w:szCs w:val="24"/>
        </w:rPr>
        <w:t>3</w:t>
      </w:r>
      <w:r w:rsidRPr="00CF66B9">
        <w:rPr>
          <w:rFonts w:ascii="Times New Roman" w:hAnsi="Times New Roman" w:cs="Times New Roman"/>
          <w:color w:val="000000"/>
          <w:sz w:val="24"/>
          <w:szCs w:val="24"/>
        </w:rPr>
        <w:t xml:space="preserve"> настоящего пункта, запрашиваются в течение 5 рабочих дней со дня поступления запроса в порядке межведомственного информационного </w:t>
      </w:r>
      <w:r w:rsidRPr="00CF66B9">
        <w:rPr>
          <w:rFonts w:ascii="Times New Roman" w:hAnsi="Times New Roman" w:cs="Times New Roman"/>
          <w:sz w:val="24"/>
          <w:szCs w:val="24"/>
        </w:rPr>
        <w:t xml:space="preserve">взаимодействия в организациях, уполномоченных на выдачу таких сведений, в случае, если субъект </w:t>
      </w:r>
      <w:r w:rsidR="00D712B6" w:rsidRPr="00CF66B9">
        <w:rPr>
          <w:rFonts w:ascii="Times New Roman" w:hAnsi="Times New Roman" w:cs="Times New Roman"/>
          <w:sz w:val="24"/>
          <w:szCs w:val="24"/>
        </w:rPr>
        <w:t>МСП</w:t>
      </w:r>
      <w:r w:rsidRPr="00CF66B9">
        <w:rPr>
          <w:rFonts w:ascii="Times New Roman" w:hAnsi="Times New Roman" w:cs="Times New Roman"/>
          <w:sz w:val="24"/>
          <w:szCs w:val="24"/>
        </w:rPr>
        <w:t xml:space="preserve"> не представил указанные документы самостоятельно.</w:t>
      </w:r>
    </w:p>
    <w:p w:rsidR="00372EC2" w:rsidRPr="00CF66B9" w:rsidRDefault="007C4749" w:rsidP="0058738B">
      <w:pPr>
        <w:pStyle w:val="ConsPlusNormal"/>
        <w:numPr>
          <w:ilvl w:val="0"/>
          <w:numId w:val="1"/>
        </w:numPr>
        <w:tabs>
          <w:tab w:val="left" w:pos="1134"/>
        </w:tabs>
        <w:ind w:left="0" w:firstLine="709"/>
        <w:jc w:val="both"/>
        <w:outlineLvl w:val="0"/>
        <w:rPr>
          <w:rFonts w:ascii="Times New Roman" w:hAnsi="Times New Roman" w:cs="Times New Roman"/>
          <w:color w:val="000000"/>
          <w:sz w:val="24"/>
          <w:szCs w:val="24"/>
        </w:rPr>
      </w:pPr>
      <w:r w:rsidRPr="00CF66B9">
        <w:rPr>
          <w:rFonts w:ascii="Times New Roman" w:hAnsi="Times New Roman" w:cs="Times New Roman"/>
          <w:sz w:val="24"/>
          <w:szCs w:val="24"/>
        </w:rPr>
        <w:t>Уполномоченный о</w:t>
      </w:r>
      <w:r w:rsidR="002F37FE" w:rsidRPr="00CF66B9">
        <w:rPr>
          <w:rFonts w:ascii="Times New Roman" w:hAnsi="Times New Roman" w:cs="Times New Roman"/>
          <w:sz w:val="24"/>
          <w:szCs w:val="24"/>
        </w:rPr>
        <w:t>рган</w:t>
      </w:r>
      <w:r w:rsidR="00372EC2" w:rsidRPr="00CF66B9">
        <w:rPr>
          <w:rFonts w:ascii="Times New Roman" w:hAnsi="Times New Roman" w:cs="Times New Roman"/>
          <w:sz w:val="24"/>
          <w:szCs w:val="24"/>
        </w:rPr>
        <w:t xml:space="preserve"> проверяет полноту (комплектность), оформление представленных субъектами </w:t>
      </w:r>
      <w:r w:rsidR="002F37FE" w:rsidRPr="00CF66B9">
        <w:rPr>
          <w:rFonts w:ascii="Times New Roman" w:hAnsi="Times New Roman" w:cs="Times New Roman"/>
          <w:sz w:val="24"/>
          <w:szCs w:val="24"/>
        </w:rPr>
        <w:t>МСП</w:t>
      </w:r>
      <w:r w:rsidR="00372EC2" w:rsidRPr="00CF66B9">
        <w:rPr>
          <w:rFonts w:ascii="Times New Roman" w:hAnsi="Times New Roman" w:cs="Times New Roman"/>
          <w:sz w:val="24"/>
          <w:szCs w:val="24"/>
        </w:rPr>
        <w:t xml:space="preserve"> документов, установленных</w:t>
      </w:r>
      <w:r w:rsidR="007119FE" w:rsidRPr="00CF66B9">
        <w:rPr>
          <w:rFonts w:ascii="Times New Roman" w:hAnsi="Times New Roman" w:cs="Times New Roman"/>
          <w:sz w:val="24"/>
          <w:szCs w:val="24"/>
        </w:rPr>
        <w:t xml:space="preserve"> </w:t>
      </w:r>
      <w:r w:rsidR="002F37FE" w:rsidRPr="00CF66B9">
        <w:rPr>
          <w:rFonts w:ascii="Times New Roman" w:hAnsi="Times New Roman" w:cs="Times New Roman"/>
          <w:color w:val="000000"/>
          <w:sz w:val="24"/>
          <w:szCs w:val="24"/>
        </w:rPr>
        <w:t>пунктом</w:t>
      </w:r>
      <w:r w:rsidR="007119FE" w:rsidRPr="00CF66B9">
        <w:rPr>
          <w:rFonts w:ascii="Times New Roman" w:hAnsi="Times New Roman" w:cs="Times New Roman"/>
          <w:color w:val="000000"/>
          <w:sz w:val="24"/>
          <w:szCs w:val="24"/>
        </w:rPr>
        <w:t xml:space="preserve"> </w:t>
      </w:r>
      <w:hyperlink w:anchor="P32" w:history="1">
        <w:r w:rsidR="008854B0" w:rsidRPr="00CF66B9">
          <w:rPr>
            <w:rFonts w:ascii="Times New Roman" w:hAnsi="Times New Roman" w:cs="Times New Roman"/>
            <w:color w:val="000000"/>
            <w:sz w:val="24"/>
            <w:szCs w:val="24"/>
          </w:rPr>
          <w:t>4</w:t>
        </w:r>
      </w:hyperlink>
      <w:r w:rsidR="00372EC2" w:rsidRPr="00CF66B9">
        <w:rPr>
          <w:rFonts w:ascii="Times New Roman" w:hAnsi="Times New Roman" w:cs="Times New Roman"/>
          <w:color w:val="000000"/>
          <w:sz w:val="24"/>
          <w:szCs w:val="24"/>
        </w:rPr>
        <w:t xml:space="preserve"> настоящего Порядка, а также соответствие условиям, установленным</w:t>
      </w:r>
      <w:r w:rsidR="002F37FE" w:rsidRPr="00CF66B9">
        <w:rPr>
          <w:rFonts w:ascii="Times New Roman" w:hAnsi="Times New Roman" w:cs="Times New Roman"/>
          <w:color w:val="000000"/>
          <w:sz w:val="24"/>
          <w:szCs w:val="24"/>
        </w:rPr>
        <w:t xml:space="preserve"> пунктом</w:t>
      </w:r>
      <w:r w:rsidR="007119FE" w:rsidRPr="00CF66B9">
        <w:rPr>
          <w:rFonts w:ascii="Times New Roman" w:hAnsi="Times New Roman" w:cs="Times New Roman"/>
          <w:color w:val="000000"/>
          <w:sz w:val="24"/>
          <w:szCs w:val="24"/>
        </w:rPr>
        <w:t xml:space="preserve"> </w:t>
      </w:r>
      <w:hyperlink w:anchor="P28" w:history="1">
        <w:r w:rsidR="002F37FE" w:rsidRPr="00CF66B9">
          <w:rPr>
            <w:rFonts w:ascii="Times New Roman" w:hAnsi="Times New Roman" w:cs="Times New Roman"/>
            <w:color w:val="000000"/>
            <w:sz w:val="24"/>
            <w:szCs w:val="24"/>
          </w:rPr>
          <w:t xml:space="preserve">2 </w:t>
        </w:r>
      </w:hyperlink>
      <w:r w:rsidR="00372EC2" w:rsidRPr="00CF66B9">
        <w:rPr>
          <w:rFonts w:ascii="Times New Roman" w:hAnsi="Times New Roman" w:cs="Times New Roman"/>
          <w:color w:val="000000"/>
          <w:sz w:val="24"/>
          <w:szCs w:val="24"/>
        </w:rPr>
        <w:t xml:space="preserve">настоящего Порядка, принимает решение о предоставлении (отказе в предоставлении) </w:t>
      </w:r>
      <w:r w:rsidR="00AC3D21" w:rsidRPr="00CF66B9">
        <w:rPr>
          <w:rFonts w:ascii="Times New Roman" w:hAnsi="Times New Roman" w:cs="Times New Roman"/>
          <w:sz w:val="24"/>
          <w:szCs w:val="24"/>
        </w:rPr>
        <w:t>в аренду</w:t>
      </w:r>
      <w:r w:rsidR="002F37FE" w:rsidRPr="00CF66B9">
        <w:rPr>
          <w:rFonts w:ascii="Times New Roman" w:hAnsi="Times New Roman" w:cs="Times New Roman"/>
          <w:sz w:val="24"/>
          <w:szCs w:val="24"/>
        </w:rPr>
        <w:t xml:space="preserve"> муниципального имущества, включенного в Перечень</w:t>
      </w:r>
      <w:r w:rsidR="00372EC2" w:rsidRPr="00CF66B9">
        <w:rPr>
          <w:rFonts w:ascii="Times New Roman" w:hAnsi="Times New Roman" w:cs="Times New Roman"/>
          <w:color w:val="000000"/>
          <w:sz w:val="24"/>
          <w:szCs w:val="24"/>
        </w:rPr>
        <w:t>.</w:t>
      </w:r>
    </w:p>
    <w:p w:rsidR="00372EC2" w:rsidRPr="00CF66B9" w:rsidRDefault="00372EC2" w:rsidP="0058738B">
      <w:pPr>
        <w:pStyle w:val="ConsPlusNormal"/>
        <w:tabs>
          <w:tab w:val="left" w:pos="1134"/>
        </w:tabs>
        <w:ind w:firstLine="709"/>
        <w:jc w:val="both"/>
        <w:rPr>
          <w:rFonts w:ascii="Times New Roman" w:hAnsi="Times New Roman" w:cs="Times New Roman"/>
          <w:color w:val="000000"/>
          <w:sz w:val="24"/>
          <w:szCs w:val="24"/>
        </w:rPr>
      </w:pPr>
      <w:proofErr w:type="gramStart"/>
      <w:r w:rsidRPr="00CF66B9">
        <w:rPr>
          <w:rFonts w:ascii="Times New Roman" w:hAnsi="Times New Roman" w:cs="Times New Roman"/>
          <w:color w:val="000000"/>
          <w:sz w:val="24"/>
          <w:szCs w:val="24"/>
        </w:rPr>
        <w:t>Вновь созданные юридические лица и вновь зарегистрированные индивидуальные предприниматели, сведения о которых внесены в единый реестр субъектов малого и среднего предпринимательства</w:t>
      </w:r>
      <w:r w:rsidR="00046948" w:rsidRPr="00CF66B9">
        <w:rPr>
          <w:rFonts w:ascii="Times New Roman" w:hAnsi="Times New Roman" w:cs="Times New Roman"/>
          <w:color w:val="000000"/>
          <w:sz w:val="24"/>
          <w:szCs w:val="24"/>
        </w:rPr>
        <w:t xml:space="preserve">, указанный в пункте </w:t>
      </w:r>
      <w:r w:rsidR="008854B0" w:rsidRPr="00CF66B9">
        <w:rPr>
          <w:rFonts w:ascii="Times New Roman" w:hAnsi="Times New Roman" w:cs="Times New Roman"/>
          <w:color w:val="000000"/>
          <w:sz w:val="24"/>
          <w:szCs w:val="24"/>
        </w:rPr>
        <w:t>3</w:t>
      </w:r>
      <w:r w:rsidR="00046948" w:rsidRPr="00CF66B9">
        <w:rPr>
          <w:rFonts w:ascii="Times New Roman" w:hAnsi="Times New Roman" w:cs="Times New Roman"/>
          <w:color w:val="000000"/>
          <w:sz w:val="24"/>
          <w:szCs w:val="24"/>
        </w:rPr>
        <w:t xml:space="preserve"> настоящего Порядка</w:t>
      </w:r>
      <w:r w:rsidRPr="00CF66B9">
        <w:rPr>
          <w:rFonts w:ascii="Times New Roman" w:hAnsi="Times New Roman" w:cs="Times New Roman"/>
          <w:color w:val="000000"/>
          <w:sz w:val="24"/>
          <w:szCs w:val="24"/>
        </w:rPr>
        <w:t xml:space="preserve">, заявляют о соответствии условиям отнесения к субъектам </w:t>
      </w:r>
      <w:r w:rsidR="00D84139" w:rsidRPr="00CF66B9">
        <w:rPr>
          <w:rFonts w:ascii="Times New Roman" w:hAnsi="Times New Roman" w:cs="Times New Roman"/>
          <w:color w:val="000000"/>
          <w:sz w:val="24"/>
          <w:szCs w:val="24"/>
        </w:rPr>
        <w:t>МСП</w:t>
      </w:r>
      <w:r w:rsidRPr="00CF66B9">
        <w:rPr>
          <w:rFonts w:ascii="Times New Roman" w:hAnsi="Times New Roman" w:cs="Times New Roman"/>
          <w:color w:val="000000"/>
          <w:sz w:val="24"/>
          <w:szCs w:val="24"/>
        </w:rPr>
        <w:t xml:space="preserve">, установленным Федеральным </w:t>
      </w:r>
      <w:hyperlink r:id="rId13" w:history="1">
        <w:r w:rsidRPr="00CF66B9">
          <w:rPr>
            <w:rFonts w:ascii="Times New Roman" w:hAnsi="Times New Roman" w:cs="Times New Roman"/>
            <w:color w:val="000000"/>
            <w:sz w:val="24"/>
            <w:szCs w:val="24"/>
          </w:rPr>
          <w:t>законом</w:t>
        </w:r>
      </w:hyperlink>
      <w:r w:rsidRPr="00CF66B9">
        <w:rPr>
          <w:rFonts w:ascii="Times New Roman" w:hAnsi="Times New Roman" w:cs="Times New Roman"/>
          <w:color w:val="000000"/>
          <w:sz w:val="24"/>
          <w:szCs w:val="24"/>
        </w:rPr>
        <w:t>, по форме,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w:t>
      </w:r>
      <w:proofErr w:type="gramEnd"/>
      <w:r w:rsidRPr="00CF66B9">
        <w:rPr>
          <w:rFonts w:ascii="Times New Roman" w:hAnsi="Times New Roman" w:cs="Times New Roman"/>
          <w:color w:val="000000"/>
          <w:sz w:val="24"/>
          <w:szCs w:val="24"/>
        </w:rPr>
        <w:t xml:space="preserve"> том числе среднего и малого бизнеса.</w:t>
      </w:r>
    </w:p>
    <w:p w:rsidR="00372EC2" w:rsidRPr="00CF66B9" w:rsidRDefault="00372EC2" w:rsidP="0058738B">
      <w:pPr>
        <w:pStyle w:val="ConsPlusNormal"/>
        <w:tabs>
          <w:tab w:val="left" w:pos="1134"/>
        </w:tabs>
        <w:ind w:firstLine="709"/>
        <w:jc w:val="both"/>
        <w:rPr>
          <w:rFonts w:ascii="Times New Roman" w:hAnsi="Times New Roman" w:cs="Times New Roman"/>
          <w:sz w:val="24"/>
          <w:szCs w:val="24"/>
        </w:rPr>
      </w:pPr>
      <w:r w:rsidRPr="00CF66B9">
        <w:rPr>
          <w:rFonts w:ascii="Times New Roman" w:hAnsi="Times New Roman" w:cs="Times New Roman"/>
          <w:sz w:val="24"/>
          <w:szCs w:val="24"/>
        </w:rPr>
        <w:t xml:space="preserve">В случае выявления неполноты (некомплектности), несоответствия представленных субъектами </w:t>
      </w:r>
      <w:r w:rsidR="00046948" w:rsidRPr="00CF66B9">
        <w:rPr>
          <w:rFonts w:ascii="Times New Roman" w:hAnsi="Times New Roman" w:cs="Times New Roman"/>
          <w:sz w:val="24"/>
          <w:szCs w:val="24"/>
        </w:rPr>
        <w:t>МСП</w:t>
      </w:r>
      <w:r w:rsidRPr="00CF66B9">
        <w:rPr>
          <w:rFonts w:ascii="Times New Roman" w:hAnsi="Times New Roman" w:cs="Times New Roman"/>
          <w:sz w:val="24"/>
          <w:szCs w:val="24"/>
        </w:rPr>
        <w:t xml:space="preserve"> документов требованиям, установленным </w:t>
      </w:r>
      <w:r w:rsidR="00046948" w:rsidRPr="00CF66B9">
        <w:rPr>
          <w:rFonts w:ascii="Times New Roman" w:hAnsi="Times New Roman" w:cs="Times New Roman"/>
          <w:sz w:val="24"/>
          <w:szCs w:val="24"/>
        </w:rPr>
        <w:t xml:space="preserve">пунктом </w:t>
      </w:r>
      <w:r w:rsidR="008854B0" w:rsidRPr="00CF66B9">
        <w:rPr>
          <w:rFonts w:ascii="Times New Roman" w:hAnsi="Times New Roman" w:cs="Times New Roman"/>
          <w:sz w:val="24"/>
          <w:szCs w:val="24"/>
        </w:rPr>
        <w:t>4</w:t>
      </w:r>
      <w:r w:rsidR="00FC4A1B" w:rsidRPr="00CF66B9">
        <w:rPr>
          <w:rFonts w:ascii="Times New Roman" w:hAnsi="Times New Roman" w:cs="Times New Roman"/>
          <w:sz w:val="24"/>
          <w:szCs w:val="24"/>
        </w:rPr>
        <w:t xml:space="preserve"> </w:t>
      </w:r>
      <w:r w:rsidRPr="00CF66B9">
        <w:rPr>
          <w:rFonts w:ascii="Times New Roman" w:hAnsi="Times New Roman" w:cs="Times New Roman"/>
          <w:sz w:val="24"/>
          <w:szCs w:val="24"/>
        </w:rPr>
        <w:t xml:space="preserve">настоящего Порядка к их оформлению, </w:t>
      </w:r>
      <w:r w:rsidR="004F7AA4" w:rsidRPr="00CF66B9">
        <w:rPr>
          <w:rFonts w:ascii="Times New Roman" w:hAnsi="Times New Roman" w:cs="Times New Roman"/>
          <w:sz w:val="24"/>
          <w:szCs w:val="24"/>
        </w:rPr>
        <w:t>Уполномоченный о</w:t>
      </w:r>
      <w:r w:rsidR="00046948" w:rsidRPr="00CF66B9">
        <w:rPr>
          <w:rFonts w:ascii="Times New Roman" w:hAnsi="Times New Roman" w:cs="Times New Roman"/>
          <w:sz w:val="24"/>
          <w:szCs w:val="24"/>
        </w:rPr>
        <w:t>рган</w:t>
      </w:r>
      <w:r w:rsidRPr="00CF66B9">
        <w:rPr>
          <w:rFonts w:ascii="Times New Roman" w:hAnsi="Times New Roman" w:cs="Times New Roman"/>
          <w:sz w:val="24"/>
          <w:szCs w:val="24"/>
        </w:rPr>
        <w:t xml:space="preserve"> возвращает указанные документы субъекту </w:t>
      </w:r>
      <w:r w:rsidR="00046948" w:rsidRPr="00CF66B9">
        <w:rPr>
          <w:rFonts w:ascii="Times New Roman" w:hAnsi="Times New Roman" w:cs="Times New Roman"/>
          <w:sz w:val="24"/>
          <w:szCs w:val="24"/>
        </w:rPr>
        <w:t>МСП</w:t>
      </w:r>
      <w:r w:rsidRPr="00CF66B9">
        <w:rPr>
          <w:rFonts w:ascii="Times New Roman" w:hAnsi="Times New Roman" w:cs="Times New Roman"/>
          <w:sz w:val="24"/>
          <w:szCs w:val="24"/>
        </w:rPr>
        <w:t xml:space="preserve"> в течение 14 рабочих дней </w:t>
      </w:r>
      <w:proofErr w:type="gramStart"/>
      <w:r w:rsidRPr="00CF66B9">
        <w:rPr>
          <w:rFonts w:ascii="Times New Roman" w:hAnsi="Times New Roman" w:cs="Times New Roman"/>
          <w:sz w:val="24"/>
          <w:szCs w:val="24"/>
        </w:rPr>
        <w:t>с даты регистрации</w:t>
      </w:r>
      <w:proofErr w:type="gramEnd"/>
      <w:r w:rsidRPr="00CF66B9">
        <w:rPr>
          <w:rFonts w:ascii="Times New Roman" w:hAnsi="Times New Roman" w:cs="Times New Roman"/>
          <w:sz w:val="24"/>
          <w:szCs w:val="24"/>
        </w:rPr>
        <w:t xml:space="preserve"> в </w:t>
      </w:r>
      <w:r w:rsidR="00391E94" w:rsidRPr="00CF66B9">
        <w:rPr>
          <w:rFonts w:ascii="Times New Roman" w:hAnsi="Times New Roman" w:cs="Times New Roman"/>
          <w:sz w:val="24"/>
          <w:szCs w:val="24"/>
        </w:rPr>
        <w:t>Уполномоченном о</w:t>
      </w:r>
      <w:r w:rsidR="00046948" w:rsidRPr="00CF66B9">
        <w:rPr>
          <w:rFonts w:ascii="Times New Roman" w:hAnsi="Times New Roman" w:cs="Times New Roman"/>
          <w:sz w:val="24"/>
          <w:szCs w:val="24"/>
        </w:rPr>
        <w:t>ргане</w:t>
      </w:r>
      <w:r w:rsidRPr="00CF66B9">
        <w:rPr>
          <w:rFonts w:ascii="Times New Roman" w:hAnsi="Times New Roman" w:cs="Times New Roman"/>
          <w:sz w:val="24"/>
          <w:szCs w:val="24"/>
        </w:rPr>
        <w:t xml:space="preserve"> представленных документов с указанием причин возврата. Субъект </w:t>
      </w:r>
      <w:r w:rsidR="00046948" w:rsidRPr="00CF66B9">
        <w:rPr>
          <w:rFonts w:ascii="Times New Roman" w:hAnsi="Times New Roman" w:cs="Times New Roman"/>
          <w:sz w:val="24"/>
          <w:szCs w:val="24"/>
        </w:rPr>
        <w:t>МСП</w:t>
      </w:r>
      <w:r w:rsidRPr="00CF66B9">
        <w:rPr>
          <w:rFonts w:ascii="Times New Roman" w:hAnsi="Times New Roman" w:cs="Times New Roman"/>
          <w:sz w:val="24"/>
          <w:szCs w:val="24"/>
        </w:rPr>
        <w:t xml:space="preserve"> вправе повторно обратиться после </w:t>
      </w:r>
      <w:r w:rsidRPr="00CF66B9">
        <w:rPr>
          <w:rFonts w:ascii="Times New Roman" w:hAnsi="Times New Roman" w:cs="Times New Roman"/>
          <w:sz w:val="24"/>
          <w:szCs w:val="24"/>
        </w:rPr>
        <w:lastRenderedPageBreak/>
        <w:t>устранения выявленных недостатков на условиях, установленных настоящим Порядком.</w:t>
      </w:r>
    </w:p>
    <w:p w:rsidR="00372EC2" w:rsidRPr="00CF66B9" w:rsidRDefault="00372EC2" w:rsidP="0058738B">
      <w:pPr>
        <w:pStyle w:val="ConsPlusNormal"/>
        <w:tabs>
          <w:tab w:val="left" w:pos="1134"/>
        </w:tabs>
        <w:ind w:firstLine="709"/>
        <w:jc w:val="both"/>
        <w:rPr>
          <w:rFonts w:ascii="Times New Roman" w:hAnsi="Times New Roman" w:cs="Times New Roman"/>
          <w:sz w:val="24"/>
          <w:szCs w:val="24"/>
        </w:rPr>
      </w:pPr>
      <w:r w:rsidRPr="00CF66B9">
        <w:rPr>
          <w:rFonts w:ascii="Times New Roman" w:hAnsi="Times New Roman" w:cs="Times New Roman"/>
          <w:sz w:val="24"/>
          <w:szCs w:val="24"/>
        </w:rPr>
        <w:t xml:space="preserve">Срок рассмотрения </w:t>
      </w:r>
      <w:r w:rsidR="004F7AA4" w:rsidRPr="00CF66B9">
        <w:rPr>
          <w:rFonts w:ascii="Times New Roman" w:hAnsi="Times New Roman" w:cs="Times New Roman"/>
          <w:sz w:val="24"/>
          <w:szCs w:val="24"/>
        </w:rPr>
        <w:t>Уполномоченным о</w:t>
      </w:r>
      <w:r w:rsidR="00EC067D" w:rsidRPr="00CF66B9">
        <w:rPr>
          <w:rFonts w:ascii="Times New Roman" w:hAnsi="Times New Roman" w:cs="Times New Roman"/>
          <w:sz w:val="24"/>
          <w:szCs w:val="24"/>
        </w:rPr>
        <w:t>рганом</w:t>
      </w:r>
      <w:r w:rsidRPr="00CF66B9">
        <w:rPr>
          <w:rFonts w:ascii="Times New Roman" w:hAnsi="Times New Roman" w:cs="Times New Roman"/>
          <w:sz w:val="24"/>
          <w:szCs w:val="24"/>
        </w:rPr>
        <w:t xml:space="preserve"> представленных субъект</w:t>
      </w:r>
      <w:r w:rsidR="00750F5A" w:rsidRPr="00CF66B9">
        <w:rPr>
          <w:rFonts w:ascii="Times New Roman" w:hAnsi="Times New Roman" w:cs="Times New Roman"/>
          <w:sz w:val="24"/>
          <w:szCs w:val="24"/>
        </w:rPr>
        <w:t>ом</w:t>
      </w:r>
      <w:r w:rsidR="00FC4A1B" w:rsidRPr="00CF66B9">
        <w:rPr>
          <w:rFonts w:ascii="Times New Roman" w:hAnsi="Times New Roman" w:cs="Times New Roman"/>
          <w:sz w:val="24"/>
          <w:szCs w:val="24"/>
        </w:rPr>
        <w:t xml:space="preserve"> </w:t>
      </w:r>
      <w:r w:rsidR="00EC067D" w:rsidRPr="00CF66B9">
        <w:rPr>
          <w:rFonts w:ascii="Times New Roman" w:hAnsi="Times New Roman" w:cs="Times New Roman"/>
          <w:sz w:val="24"/>
          <w:szCs w:val="24"/>
        </w:rPr>
        <w:t>МСП</w:t>
      </w:r>
      <w:r w:rsidRPr="00CF66B9">
        <w:rPr>
          <w:rFonts w:ascii="Times New Roman" w:hAnsi="Times New Roman" w:cs="Times New Roman"/>
          <w:sz w:val="24"/>
          <w:szCs w:val="24"/>
        </w:rPr>
        <w:t xml:space="preserve"> документов и принятия решения не может превышать 25 календарных дней </w:t>
      </w:r>
      <w:proofErr w:type="gramStart"/>
      <w:r w:rsidRPr="00CF66B9">
        <w:rPr>
          <w:rFonts w:ascii="Times New Roman" w:hAnsi="Times New Roman" w:cs="Times New Roman"/>
          <w:sz w:val="24"/>
          <w:szCs w:val="24"/>
        </w:rPr>
        <w:t>с даты регистрации</w:t>
      </w:r>
      <w:proofErr w:type="gramEnd"/>
      <w:r w:rsidRPr="00CF66B9">
        <w:rPr>
          <w:rFonts w:ascii="Times New Roman" w:hAnsi="Times New Roman" w:cs="Times New Roman"/>
          <w:sz w:val="24"/>
          <w:szCs w:val="24"/>
        </w:rPr>
        <w:t xml:space="preserve"> в </w:t>
      </w:r>
      <w:r w:rsidR="004F7AA4" w:rsidRPr="00CF66B9">
        <w:rPr>
          <w:rFonts w:ascii="Times New Roman" w:hAnsi="Times New Roman" w:cs="Times New Roman"/>
          <w:sz w:val="24"/>
          <w:szCs w:val="24"/>
        </w:rPr>
        <w:t>Уполномоченном о</w:t>
      </w:r>
      <w:r w:rsidR="00EC067D" w:rsidRPr="00CF66B9">
        <w:rPr>
          <w:rFonts w:ascii="Times New Roman" w:hAnsi="Times New Roman" w:cs="Times New Roman"/>
          <w:sz w:val="24"/>
          <w:szCs w:val="24"/>
        </w:rPr>
        <w:t>ргане</w:t>
      </w:r>
      <w:r w:rsidRPr="00CF66B9">
        <w:rPr>
          <w:rFonts w:ascii="Times New Roman" w:hAnsi="Times New Roman" w:cs="Times New Roman"/>
          <w:sz w:val="24"/>
          <w:szCs w:val="24"/>
        </w:rPr>
        <w:t xml:space="preserve"> представленных документов.</w:t>
      </w:r>
    </w:p>
    <w:p w:rsidR="00372EC2" w:rsidRPr="00CF66B9" w:rsidRDefault="00372EC2" w:rsidP="0058738B">
      <w:pPr>
        <w:pStyle w:val="ConsPlusNormal"/>
        <w:tabs>
          <w:tab w:val="left" w:pos="1134"/>
        </w:tabs>
        <w:ind w:firstLine="709"/>
        <w:jc w:val="both"/>
        <w:rPr>
          <w:rFonts w:ascii="Times New Roman" w:hAnsi="Times New Roman" w:cs="Times New Roman"/>
          <w:sz w:val="24"/>
          <w:szCs w:val="24"/>
        </w:rPr>
      </w:pPr>
      <w:r w:rsidRPr="00CF66B9">
        <w:rPr>
          <w:rFonts w:ascii="Times New Roman" w:hAnsi="Times New Roman" w:cs="Times New Roman"/>
          <w:sz w:val="24"/>
          <w:szCs w:val="24"/>
        </w:rPr>
        <w:t xml:space="preserve">В соответствии с принятым решением </w:t>
      </w:r>
      <w:r w:rsidR="004F7AA4" w:rsidRPr="00CF66B9">
        <w:rPr>
          <w:rFonts w:ascii="Times New Roman" w:hAnsi="Times New Roman" w:cs="Times New Roman"/>
          <w:sz w:val="24"/>
          <w:szCs w:val="24"/>
        </w:rPr>
        <w:t>Уполномоченный о</w:t>
      </w:r>
      <w:r w:rsidR="00EC067D" w:rsidRPr="00CF66B9">
        <w:rPr>
          <w:rFonts w:ascii="Times New Roman" w:hAnsi="Times New Roman" w:cs="Times New Roman"/>
          <w:sz w:val="24"/>
          <w:szCs w:val="24"/>
        </w:rPr>
        <w:t>рган</w:t>
      </w:r>
      <w:r w:rsidRPr="00CF66B9">
        <w:rPr>
          <w:rFonts w:ascii="Times New Roman" w:hAnsi="Times New Roman" w:cs="Times New Roman"/>
          <w:sz w:val="24"/>
          <w:szCs w:val="24"/>
        </w:rPr>
        <w:t xml:space="preserve"> письменно уведомляет субъекта </w:t>
      </w:r>
      <w:r w:rsidR="00EC067D" w:rsidRPr="00CF66B9">
        <w:rPr>
          <w:rFonts w:ascii="Times New Roman" w:hAnsi="Times New Roman" w:cs="Times New Roman"/>
          <w:sz w:val="24"/>
          <w:szCs w:val="24"/>
        </w:rPr>
        <w:t>МСП</w:t>
      </w:r>
      <w:r w:rsidRPr="00CF66B9">
        <w:rPr>
          <w:rFonts w:ascii="Times New Roman" w:hAnsi="Times New Roman" w:cs="Times New Roman"/>
          <w:sz w:val="24"/>
          <w:szCs w:val="24"/>
        </w:rPr>
        <w:t xml:space="preserve"> о принятом в отношении него решении в течение 5 рабочих дней со дня принятия такого решения (с указанием причин отказа в случае принятия решения об отказе в предоставлении </w:t>
      </w:r>
      <w:r w:rsidR="006B71AD" w:rsidRPr="00CF66B9">
        <w:rPr>
          <w:rFonts w:ascii="Times New Roman" w:hAnsi="Times New Roman" w:cs="Times New Roman"/>
          <w:sz w:val="24"/>
          <w:szCs w:val="24"/>
        </w:rPr>
        <w:t>в аренду</w:t>
      </w:r>
      <w:r w:rsidR="00CF66B9">
        <w:rPr>
          <w:rFonts w:ascii="Times New Roman" w:hAnsi="Times New Roman" w:cs="Times New Roman"/>
          <w:sz w:val="24"/>
          <w:szCs w:val="24"/>
        </w:rPr>
        <w:t xml:space="preserve"> </w:t>
      </w:r>
      <w:r w:rsidR="00EC067D" w:rsidRPr="00CF66B9">
        <w:rPr>
          <w:rFonts w:ascii="Times New Roman" w:hAnsi="Times New Roman" w:cs="Times New Roman"/>
          <w:sz w:val="24"/>
          <w:szCs w:val="24"/>
        </w:rPr>
        <w:t>муниципального имущества, включенного в Перечень</w:t>
      </w:r>
      <w:r w:rsidRPr="00CF66B9">
        <w:rPr>
          <w:rFonts w:ascii="Times New Roman" w:hAnsi="Times New Roman" w:cs="Times New Roman"/>
          <w:sz w:val="24"/>
          <w:szCs w:val="24"/>
        </w:rPr>
        <w:t>).</w:t>
      </w:r>
    </w:p>
    <w:p w:rsidR="00372EC2" w:rsidRPr="00CF66B9" w:rsidRDefault="00372EC2" w:rsidP="0058738B">
      <w:pPr>
        <w:pStyle w:val="ConsPlusNormal"/>
        <w:tabs>
          <w:tab w:val="left" w:pos="1134"/>
        </w:tabs>
        <w:ind w:firstLine="709"/>
        <w:jc w:val="both"/>
        <w:rPr>
          <w:rFonts w:ascii="Times New Roman" w:hAnsi="Times New Roman" w:cs="Times New Roman"/>
          <w:sz w:val="24"/>
          <w:szCs w:val="24"/>
        </w:rPr>
      </w:pPr>
      <w:r w:rsidRPr="00CF66B9">
        <w:rPr>
          <w:rFonts w:ascii="Times New Roman" w:hAnsi="Times New Roman" w:cs="Times New Roman"/>
          <w:sz w:val="24"/>
          <w:szCs w:val="24"/>
        </w:rPr>
        <w:t xml:space="preserve">В случае принятия решения о предоставлении </w:t>
      </w:r>
      <w:r w:rsidR="006B71AD" w:rsidRPr="00CF66B9">
        <w:rPr>
          <w:rFonts w:ascii="Times New Roman" w:hAnsi="Times New Roman" w:cs="Times New Roman"/>
          <w:sz w:val="24"/>
          <w:szCs w:val="24"/>
        </w:rPr>
        <w:t>в аренду</w:t>
      </w:r>
      <w:r w:rsidR="00FC4A1B" w:rsidRPr="00CF66B9">
        <w:rPr>
          <w:rFonts w:ascii="Times New Roman" w:hAnsi="Times New Roman" w:cs="Times New Roman"/>
          <w:sz w:val="24"/>
          <w:szCs w:val="24"/>
        </w:rPr>
        <w:t xml:space="preserve"> </w:t>
      </w:r>
      <w:r w:rsidR="006B55C7" w:rsidRPr="00CF66B9">
        <w:rPr>
          <w:rFonts w:ascii="Times New Roman" w:hAnsi="Times New Roman" w:cs="Times New Roman"/>
          <w:sz w:val="24"/>
          <w:szCs w:val="24"/>
        </w:rPr>
        <w:t>муниципального имущества, включенного в Перечень</w:t>
      </w:r>
      <w:r w:rsidRPr="00CF66B9">
        <w:rPr>
          <w:rFonts w:ascii="Times New Roman" w:hAnsi="Times New Roman" w:cs="Times New Roman"/>
          <w:sz w:val="24"/>
          <w:szCs w:val="24"/>
        </w:rPr>
        <w:t xml:space="preserve">, </w:t>
      </w:r>
      <w:r w:rsidR="004F7AA4" w:rsidRPr="00CF66B9">
        <w:rPr>
          <w:rFonts w:ascii="Times New Roman" w:hAnsi="Times New Roman" w:cs="Times New Roman"/>
          <w:sz w:val="24"/>
          <w:szCs w:val="24"/>
        </w:rPr>
        <w:t>Уполномоченный о</w:t>
      </w:r>
      <w:r w:rsidR="00660169" w:rsidRPr="00CF66B9">
        <w:rPr>
          <w:rFonts w:ascii="Times New Roman" w:hAnsi="Times New Roman" w:cs="Times New Roman"/>
          <w:sz w:val="24"/>
          <w:szCs w:val="24"/>
        </w:rPr>
        <w:t>рган</w:t>
      </w:r>
      <w:r w:rsidRPr="00CF66B9">
        <w:rPr>
          <w:rFonts w:ascii="Times New Roman" w:hAnsi="Times New Roman" w:cs="Times New Roman"/>
          <w:sz w:val="24"/>
          <w:szCs w:val="24"/>
        </w:rPr>
        <w:t xml:space="preserve"> одновременно с письменным уведомлением направляет проект договора </w:t>
      </w:r>
      <w:r w:rsidR="006B71AD" w:rsidRPr="00CF66B9">
        <w:rPr>
          <w:rFonts w:ascii="Times New Roman" w:hAnsi="Times New Roman" w:cs="Times New Roman"/>
          <w:sz w:val="24"/>
          <w:szCs w:val="24"/>
        </w:rPr>
        <w:t xml:space="preserve">аренды </w:t>
      </w:r>
      <w:r w:rsidRPr="00CF66B9">
        <w:rPr>
          <w:rFonts w:ascii="Times New Roman" w:hAnsi="Times New Roman" w:cs="Times New Roman"/>
          <w:sz w:val="24"/>
          <w:szCs w:val="24"/>
        </w:rPr>
        <w:t>имуществ</w:t>
      </w:r>
      <w:r w:rsidR="000A3079" w:rsidRPr="00CF66B9">
        <w:rPr>
          <w:rFonts w:ascii="Times New Roman" w:hAnsi="Times New Roman" w:cs="Times New Roman"/>
          <w:sz w:val="24"/>
          <w:szCs w:val="24"/>
        </w:rPr>
        <w:t>а</w:t>
      </w:r>
      <w:r w:rsidRPr="00CF66B9">
        <w:rPr>
          <w:rFonts w:ascii="Times New Roman" w:hAnsi="Times New Roman" w:cs="Times New Roman"/>
          <w:sz w:val="24"/>
          <w:szCs w:val="24"/>
        </w:rPr>
        <w:t>.</w:t>
      </w:r>
    </w:p>
    <w:p w:rsidR="00372EC2" w:rsidRPr="00CF66B9" w:rsidRDefault="00372EC2" w:rsidP="0058738B">
      <w:pPr>
        <w:pStyle w:val="ConsPlusNormal"/>
        <w:numPr>
          <w:ilvl w:val="0"/>
          <w:numId w:val="1"/>
        </w:numPr>
        <w:tabs>
          <w:tab w:val="left" w:pos="1134"/>
        </w:tabs>
        <w:ind w:left="0" w:firstLine="709"/>
        <w:jc w:val="both"/>
        <w:outlineLvl w:val="0"/>
        <w:rPr>
          <w:rFonts w:ascii="Times New Roman" w:hAnsi="Times New Roman" w:cs="Times New Roman"/>
          <w:sz w:val="24"/>
          <w:szCs w:val="24"/>
        </w:rPr>
      </w:pPr>
      <w:r w:rsidRPr="00CF66B9">
        <w:rPr>
          <w:rFonts w:ascii="Times New Roman" w:hAnsi="Times New Roman" w:cs="Times New Roman"/>
          <w:sz w:val="24"/>
          <w:szCs w:val="24"/>
        </w:rPr>
        <w:t xml:space="preserve">Основаниями для отказа в предоставлении </w:t>
      </w:r>
      <w:r w:rsidR="00656171" w:rsidRPr="00CF66B9">
        <w:rPr>
          <w:rFonts w:ascii="Times New Roman" w:hAnsi="Times New Roman" w:cs="Times New Roman"/>
          <w:sz w:val="24"/>
          <w:szCs w:val="24"/>
        </w:rPr>
        <w:t xml:space="preserve">в аренду </w:t>
      </w:r>
      <w:r w:rsidR="000D45E4" w:rsidRPr="00CF66B9">
        <w:rPr>
          <w:rFonts w:ascii="Times New Roman" w:hAnsi="Times New Roman" w:cs="Times New Roman"/>
          <w:sz w:val="24"/>
          <w:szCs w:val="24"/>
        </w:rPr>
        <w:t>муниципального имущества, включенного в Перечень</w:t>
      </w:r>
      <w:r w:rsidRPr="00CF66B9">
        <w:rPr>
          <w:rFonts w:ascii="Times New Roman" w:hAnsi="Times New Roman" w:cs="Times New Roman"/>
          <w:sz w:val="24"/>
          <w:szCs w:val="24"/>
        </w:rPr>
        <w:t>, являются:</w:t>
      </w:r>
    </w:p>
    <w:p w:rsidR="00372EC2" w:rsidRPr="00CF66B9" w:rsidRDefault="00372EC2" w:rsidP="0058738B">
      <w:pPr>
        <w:pStyle w:val="ConsPlusNormal"/>
        <w:widowControl/>
        <w:tabs>
          <w:tab w:val="left" w:pos="1134"/>
        </w:tabs>
        <w:ind w:firstLine="709"/>
        <w:jc w:val="both"/>
        <w:rPr>
          <w:rFonts w:ascii="Times New Roman" w:hAnsi="Times New Roman" w:cs="Times New Roman"/>
          <w:sz w:val="24"/>
          <w:szCs w:val="24"/>
        </w:rPr>
      </w:pPr>
      <w:r w:rsidRPr="00CF66B9">
        <w:rPr>
          <w:rFonts w:ascii="Times New Roman" w:hAnsi="Times New Roman" w:cs="Times New Roman"/>
          <w:sz w:val="24"/>
          <w:szCs w:val="24"/>
        </w:rPr>
        <w:t xml:space="preserve">1) </w:t>
      </w:r>
      <w:r w:rsidR="000D45E4" w:rsidRPr="00CF66B9">
        <w:rPr>
          <w:rFonts w:ascii="Times New Roman" w:hAnsi="Times New Roman" w:cs="Times New Roman"/>
          <w:sz w:val="24"/>
          <w:szCs w:val="24"/>
        </w:rPr>
        <w:t>муниципальное</w:t>
      </w:r>
      <w:r w:rsidRPr="00CF66B9">
        <w:rPr>
          <w:rFonts w:ascii="Times New Roman" w:hAnsi="Times New Roman" w:cs="Times New Roman"/>
          <w:sz w:val="24"/>
          <w:szCs w:val="24"/>
        </w:rPr>
        <w:t xml:space="preserve"> имущество, включенное в Перечень, о передаче </w:t>
      </w:r>
      <w:r w:rsidR="00656171" w:rsidRPr="00CF66B9">
        <w:rPr>
          <w:rFonts w:ascii="Times New Roman" w:hAnsi="Times New Roman" w:cs="Times New Roman"/>
          <w:sz w:val="24"/>
          <w:szCs w:val="24"/>
        </w:rPr>
        <w:t>в аренду</w:t>
      </w:r>
      <w:r w:rsidRPr="00CF66B9">
        <w:rPr>
          <w:rFonts w:ascii="Times New Roman" w:hAnsi="Times New Roman" w:cs="Times New Roman"/>
          <w:sz w:val="24"/>
          <w:szCs w:val="24"/>
        </w:rPr>
        <w:t xml:space="preserve"> которого просит субъект </w:t>
      </w:r>
      <w:r w:rsidR="000D45E4" w:rsidRPr="00CF66B9">
        <w:rPr>
          <w:rFonts w:ascii="Times New Roman" w:hAnsi="Times New Roman" w:cs="Times New Roman"/>
          <w:sz w:val="24"/>
          <w:szCs w:val="24"/>
        </w:rPr>
        <w:t>МСП</w:t>
      </w:r>
      <w:r w:rsidRPr="00CF66B9">
        <w:rPr>
          <w:rFonts w:ascii="Times New Roman" w:hAnsi="Times New Roman" w:cs="Times New Roman"/>
          <w:sz w:val="24"/>
          <w:szCs w:val="24"/>
        </w:rPr>
        <w:t>, находится во владении и (или) в пользован</w:t>
      </w:r>
      <w:proofErr w:type="gramStart"/>
      <w:r w:rsidRPr="00CF66B9">
        <w:rPr>
          <w:rFonts w:ascii="Times New Roman" w:hAnsi="Times New Roman" w:cs="Times New Roman"/>
          <w:sz w:val="24"/>
          <w:szCs w:val="24"/>
        </w:rPr>
        <w:t>ии у и</w:t>
      </w:r>
      <w:proofErr w:type="gramEnd"/>
      <w:r w:rsidRPr="00CF66B9">
        <w:rPr>
          <w:rFonts w:ascii="Times New Roman" w:hAnsi="Times New Roman" w:cs="Times New Roman"/>
          <w:sz w:val="24"/>
          <w:szCs w:val="24"/>
        </w:rPr>
        <w:t>ного лица;</w:t>
      </w:r>
    </w:p>
    <w:p w:rsidR="00372EC2" w:rsidRPr="00CF66B9" w:rsidRDefault="00372EC2" w:rsidP="0058738B">
      <w:pPr>
        <w:pStyle w:val="ConsPlusNormal"/>
        <w:tabs>
          <w:tab w:val="left" w:pos="1134"/>
        </w:tabs>
        <w:ind w:firstLine="709"/>
        <w:jc w:val="both"/>
        <w:rPr>
          <w:rFonts w:ascii="Times New Roman" w:hAnsi="Times New Roman" w:cs="Times New Roman"/>
          <w:sz w:val="24"/>
          <w:szCs w:val="24"/>
        </w:rPr>
      </w:pPr>
      <w:bookmarkStart w:id="6" w:name="P60"/>
      <w:bookmarkEnd w:id="6"/>
      <w:r w:rsidRPr="00CF66B9">
        <w:rPr>
          <w:rFonts w:ascii="Times New Roman" w:hAnsi="Times New Roman" w:cs="Times New Roman"/>
          <w:sz w:val="24"/>
          <w:szCs w:val="24"/>
        </w:rPr>
        <w:t xml:space="preserve">2) несоответствие субъекта </w:t>
      </w:r>
      <w:r w:rsidR="000D45E4" w:rsidRPr="00CF66B9">
        <w:rPr>
          <w:rFonts w:ascii="Times New Roman" w:hAnsi="Times New Roman" w:cs="Times New Roman"/>
          <w:sz w:val="24"/>
          <w:szCs w:val="24"/>
        </w:rPr>
        <w:t>МСП</w:t>
      </w:r>
      <w:r w:rsidRPr="00CF66B9">
        <w:rPr>
          <w:rFonts w:ascii="Times New Roman" w:hAnsi="Times New Roman" w:cs="Times New Roman"/>
          <w:sz w:val="24"/>
          <w:szCs w:val="24"/>
        </w:rPr>
        <w:t xml:space="preserve"> условиям, </w:t>
      </w:r>
      <w:r w:rsidRPr="00CF66B9">
        <w:rPr>
          <w:rFonts w:ascii="Times New Roman" w:hAnsi="Times New Roman" w:cs="Times New Roman"/>
          <w:color w:val="000000"/>
          <w:sz w:val="24"/>
          <w:szCs w:val="24"/>
        </w:rPr>
        <w:t xml:space="preserve">установленным </w:t>
      </w:r>
      <w:hyperlink w:anchor="P28" w:history="1">
        <w:r w:rsidRPr="00CF66B9">
          <w:rPr>
            <w:rFonts w:ascii="Times New Roman" w:hAnsi="Times New Roman" w:cs="Times New Roman"/>
            <w:color w:val="000000"/>
            <w:sz w:val="24"/>
            <w:szCs w:val="24"/>
          </w:rPr>
          <w:t xml:space="preserve">пунктом </w:t>
        </w:r>
        <w:r w:rsidR="00D87B7B" w:rsidRPr="00CF66B9">
          <w:rPr>
            <w:rFonts w:ascii="Times New Roman" w:hAnsi="Times New Roman" w:cs="Times New Roman"/>
            <w:color w:val="000000"/>
            <w:sz w:val="24"/>
            <w:szCs w:val="24"/>
          </w:rPr>
          <w:t>2</w:t>
        </w:r>
      </w:hyperlink>
      <w:r w:rsidRPr="00CF66B9">
        <w:rPr>
          <w:rFonts w:ascii="Times New Roman" w:hAnsi="Times New Roman" w:cs="Times New Roman"/>
          <w:sz w:val="24"/>
          <w:szCs w:val="24"/>
        </w:rPr>
        <w:t xml:space="preserve"> настоящего Порядка.</w:t>
      </w:r>
    </w:p>
    <w:p w:rsidR="00372EC2" w:rsidRPr="00CF66B9" w:rsidRDefault="00372EC2" w:rsidP="000F715B">
      <w:pPr>
        <w:pStyle w:val="ConsPlusNormal"/>
        <w:widowControl/>
        <w:numPr>
          <w:ilvl w:val="0"/>
          <w:numId w:val="1"/>
        </w:numPr>
        <w:tabs>
          <w:tab w:val="left" w:pos="1134"/>
        </w:tabs>
        <w:ind w:left="0" w:firstLine="709"/>
        <w:jc w:val="both"/>
        <w:outlineLvl w:val="0"/>
        <w:rPr>
          <w:rFonts w:ascii="Times New Roman" w:hAnsi="Times New Roman" w:cs="Times New Roman"/>
          <w:sz w:val="24"/>
          <w:szCs w:val="24"/>
        </w:rPr>
      </w:pPr>
      <w:r w:rsidRPr="00CF66B9">
        <w:rPr>
          <w:rFonts w:ascii="Times New Roman" w:hAnsi="Times New Roman" w:cs="Times New Roman"/>
          <w:sz w:val="24"/>
          <w:szCs w:val="24"/>
        </w:rPr>
        <w:t xml:space="preserve">Субъект </w:t>
      </w:r>
      <w:r w:rsidR="000D45E4" w:rsidRPr="00CF66B9">
        <w:rPr>
          <w:rFonts w:ascii="Times New Roman" w:hAnsi="Times New Roman" w:cs="Times New Roman"/>
          <w:sz w:val="24"/>
          <w:szCs w:val="24"/>
        </w:rPr>
        <w:t>МСП</w:t>
      </w:r>
      <w:r w:rsidRPr="00CF66B9">
        <w:rPr>
          <w:rFonts w:ascii="Times New Roman" w:hAnsi="Times New Roman" w:cs="Times New Roman"/>
          <w:sz w:val="24"/>
          <w:szCs w:val="24"/>
        </w:rPr>
        <w:t xml:space="preserve">, в отношении которого принято решение об отказе в предоставлении </w:t>
      </w:r>
      <w:r w:rsidR="00656171" w:rsidRPr="00CF66B9">
        <w:rPr>
          <w:rFonts w:ascii="Times New Roman" w:hAnsi="Times New Roman" w:cs="Times New Roman"/>
          <w:sz w:val="24"/>
          <w:szCs w:val="24"/>
        </w:rPr>
        <w:t>в аренду</w:t>
      </w:r>
      <w:r w:rsidR="00FC4A1B" w:rsidRPr="00CF66B9">
        <w:rPr>
          <w:rFonts w:ascii="Times New Roman" w:hAnsi="Times New Roman" w:cs="Times New Roman"/>
          <w:sz w:val="24"/>
          <w:szCs w:val="24"/>
        </w:rPr>
        <w:t xml:space="preserve"> </w:t>
      </w:r>
      <w:r w:rsidR="00393EB8" w:rsidRPr="00CF66B9">
        <w:rPr>
          <w:rFonts w:ascii="Times New Roman" w:hAnsi="Times New Roman" w:cs="Times New Roman"/>
          <w:sz w:val="24"/>
          <w:szCs w:val="24"/>
        </w:rPr>
        <w:t>муниципального имущества, включенного в Перечень</w:t>
      </w:r>
      <w:r w:rsidRPr="00CF66B9">
        <w:rPr>
          <w:rFonts w:ascii="Times New Roman" w:hAnsi="Times New Roman" w:cs="Times New Roman"/>
          <w:sz w:val="24"/>
          <w:szCs w:val="24"/>
        </w:rPr>
        <w:t xml:space="preserve">, по основаниям, </w:t>
      </w:r>
      <w:r w:rsidRPr="00CF66B9">
        <w:rPr>
          <w:rFonts w:ascii="Times New Roman" w:hAnsi="Times New Roman" w:cs="Times New Roman"/>
          <w:color w:val="000000"/>
          <w:sz w:val="24"/>
          <w:szCs w:val="24"/>
        </w:rPr>
        <w:t>установленным</w:t>
      </w:r>
      <w:r w:rsidR="006C200A" w:rsidRPr="00CF66B9">
        <w:rPr>
          <w:rFonts w:ascii="Times New Roman" w:hAnsi="Times New Roman" w:cs="Times New Roman"/>
          <w:color w:val="000000"/>
          <w:sz w:val="24"/>
          <w:szCs w:val="24"/>
        </w:rPr>
        <w:t xml:space="preserve"> подпунктом 2 пункта </w:t>
      </w:r>
      <w:r w:rsidR="00D87B7B" w:rsidRPr="00CF66B9">
        <w:rPr>
          <w:rFonts w:ascii="Times New Roman" w:hAnsi="Times New Roman" w:cs="Times New Roman"/>
          <w:color w:val="000000"/>
          <w:sz w:val="24"/>
          <w:szCs w:val="24"/>
        </w:rPr>
        <w:t>6</w:t>
      </w:r>
      <w:r w:rsidR="00FC4A1B" w:rsidRPr="00CF66B9">
        <w:rPr>
          <w:rFonts w:ascii="Times New Roman" w:hAnsi="Times New Roman" w:cs="Times New Roman"/>
          <w:color w:val="000000"/>
          <w:sz w:val="24"/>
          <w:szCs w:val="24"/>
        </w:rPr>
        <w:t xml:space="preserve"> </w:t>
      </w:r>
      <w:r w:rsidRPr="00CF66B9">
        <w:rPr>
          <w:rFonts w:ascii="Times New Roman" w:hAnsi="Times New Roman" w:cs="Times New Roman"/>
          <w:sz w:val="24"/>
          <w:szCs w:val="24"/>
        </w:rPr>
        <w:t>настоящего Порядка, вправе обратиться повторно после устранения выявленных недостатков на условиях, установленных настоящим Порядком.</w:t>
      </w:r>
    </w:p>
    <w:p w:rsidR="00372EC2" w:rsidRPr="00CF66B9" w:rsidRDefault="00372EC2" w:rsidP="0058738B">
      <w:pPr>
        <w:pStyle w:val="ConsPlusNormal"/>
        <w:numPr>
          <w:ilvl w:val="0"/>
          <w:numId w:val="1"/>
        </w:numPr>
        <w:tabs>
          <w:tab w:val="left" w:pos="1134"/>
        </w:tabs>
        <w:ind w:left="0" w:firstLine="709"/>
        <w:jc w:val="both"/>
        <w:outlineLvl w:val="0"/>
        <w:rPr>
          <w:rFonts w:ascii="Times New Roman" w:hAnsi="Times New Roman" w:cs="Times New Roman"/>
          <w:sz w:val="24"/>
          <w:szCs w:val="24"/>
        </w:rPr>
      </w:pPr>
      <w:r w:rsidRPr="00CF66B9">
        <w:rPr>
          <w:rFonts w:ascii="Times New Roman" w:hAnsi="Times New Roman" w:cs="Times New Roman"/>
          <w:sz w:val="24"/>
          <w:szCs w:val="24"/>
        </w:rPr>
        <w:t xml:space="preserve">В случае поступления нескольких заявлений о предоставлении </w:t>
      </w:r>
      <w:r w:rsidR="00656171" w:rsidRPr="00CF66B9">
        <w:rPr>
          <w:rFonts w:ascii="Times New Roman" w:hAnsi="Times New Roman" w:cs="Times New Roman"/>
          <w:sz w:val="24"/>
          <w:szCs w:val="24"/>
        </w:rPr>
        <w:t>в аренду</w:t>
      </w:r>
      <w:r w:rsidR="00FC4A1B" w:rsidRPr="00CF66B9">
        <w:rPr>
          <w:rFonts w:ascii="Times New Roman" w:hAnsi="Times New Roman" w:cs="Times New Roman"/>
          <w:sz w:val="24"/>
          <w:szCs w:val="24"/>
        </w:rPr>
        <w:t xml:space="preserve"> </w:t>
      </w:r>
      <w:r w:rsidR="00F61FA1" w:rsidRPr="00CF66B9">
        <w:rPr>
          <w:rFonts w:ascii="Times New Roman" w:hAnsi="Times New Roman" w:cs="Times New Roman"/>
          <w:sz w:val="24"/>
          <w:szCs w:val="24"/>
        </w:rPr>
        <w:t>муниципального имущества, включенного в Перечень</w:t>
      </w:r>
      <w:r w:rsidRPr="00CF66B9">
        <w:rPr>
          <w:rFonts w:ascii="Times New Roman" w:hAnsi="Times New Roman" w:cs="Times New Roman"/>
          <w:sz w:val="24"/>
          <w:szCs w:val="24"/>
        </w:rPr>
        <w:t xml:space="preserve">, при прочих равных условиях преимущественное право отдается первому обратившемуся субъекту </w:t>
      </w:r>
      <w:r w:rsidR="00F61FA1" w:rsidRPr="00CF66B9">
        <w:rPr>
          <w:rFonts w:ascii="Times New Roman" w:hAnsi="Times New Roman" w:cs="Times New Roman"/>
          <w:sz w:val="24"/>
          <w:szCs w:val="24"/>
        </w:rPr>
        <w:t>МСП</w:t>
      </w:r>
      <w:r w:rsidRPr="00CF66B9">
        <w:rPr>
          <w:rFonts w:ascii="Times New Roman" w:hAnsi="Times New Roman" w:cs="Times New Roman"/>
          <w:sz w:val="24"/>
          <w:szCs w:val="24"/>
        </w:rPr>
        <w:t>.</w:t>
      </w:r>
    </w:p>
    <w:p w:rsidR="0032670E" w:rsidRPr="00CF66B9" w:rsidRDefault="00372EC2" w:rsidP="0058738B">
      <w:pPr>
        <w:pStyle w:val="ConsPlusNormal"/>
        <w:numPr>
          <w:ilvl w:val="0"/>
          <w:numId w:val="1"/>
        </w:numPr>
        <w:tabs>
          <w:tab w:val="left" w:pos="1134"/>
        </w:tabs>
        <w:ind w:left="0" w:firstLine="709"/>
        <w:jc w:val="both"/>
        <w:outlineLvl w:val="0"/>
        <w:rPr>
          <w:rFonts w:ascii="Times New Roman" w:hAnsi="Times New Roman" w:cs="Times New Roman"/>
          <w:sz w:val="24"/>
          <w:szCs w:val="24"/>
        </w:rPr>
      </w:pPr>
      <w:r w:rsidRPr="00CF66B9">
        <w:rPr>
          <w:rFonts w:ascii="Times New Roman" w:hAnsi="Times New Roman" w:cs="Times New Roman"/>
          <w:sz w:val="24"/>
          <w:szCs w:val="24"/>
        </w:rPr>
        <w:t xml:space="preserve">Договор </w:t>
      </w:r>
      <w:r w:rsidR="00656171" w:rsidRPr="00CF66B9">
        <w:rPr>
          <w:rFonts w:ascii="Times New Roman" w:hAnsi="Times New Roman" w:cs="Times New Roman"/>
          <w:sz w:val="24"/>
          <w:szCs w:val="24"/>
        </w:rPr>
        <w:t xml:space="preserve">аренды </w:t>
      </w:r>
      <w:r w:rsidR="00D87B7B" w:rsidRPr="00CF66B9">
        <w:rPr>
          <w:rFonts w:ascii="Times New Roman" w:hAnsi="Times New Roman" w:cs="Times New Roman"/>
          <w:sz w:val="24"/>
          <w:szCs w:val="24"/>
        </w:rPr>
        <w:t>имуществ</w:t>
      </w:r>
      <w:r w:rsidR="000A3079" w:rsidRPr="00CF66B9">
        <w:rPr>
          <w:rFonts w:ascii="Times New Roman" w:hAnsi="Times New Roman" w:cs="Times New Roman"/>
          <w:sz w:val="24"/>
          <w:szCs w:val="24"/>
        </w:rPr>
        <w:t>а</w:t>
      </w:r>
      <w:r w:rsidRPr="00CF66B9">
        <w:rPr>
          <w:rFonts w:ascii="Times New Roman" w:hAnsi="Times New Roman" w:cs="Times New Roman"/>
          <w:sz w:val="24"/>
          <w:szCs w:val="24"/>
        </w:rPr>
        <w:t xml:space="preserve"> с субъект</w:t>
      </w:r>
      <w:r w:rsidR="007D6484" w:rsidRPr="00CF66B9">
        <w:rPr>
          <w:rFonts w:ascii="Times New Roman" w:hAnsi="Times New Roman" w:cs="Times New Roman"/>
          <w:sz w:val="24"/>
          <w:szCs w:val="24"/>
        </w:rPr>
        <w:t>ом</w:t>
      </w:r>
      <w:r w:rsidR="00FC4A1B" w:rsidRPr="00CF66B9">
        <w:rPr>
          <w:rFonts w:ascii="Times New Roman" w:hAnsi="Times New Roman" w:cs="Times New Roman"/>
          <w:sz w:val="24"/>
          <w:szCs w:val="24"/>
        </w:rPr>
        <w:t xml:space="preserve"> </w:t>
      </w:r>
      <w:r w:rsidR="007D6484" w:rsidRPr="00CF66B9">
        <w:rPr>
          <w:rFonts w:ascii="Times New Roman" w:hAnsi="Times New Roman" w:cs="Times New Roman"/>
          <w:sz w:val="24"/>
          <w:szCs w:val="24"/>
        </w:rPr>
        <w:t xml:space="preserve">МСП </w:t>
      </w:r>
      <w:r w:rsidRPr="00CF66B9">
        <w:rPr>
          <w:rFonts w:ascii="Times New Roman" w:hAnsi="Times New Roman" w:cs="Times New Roman"/>
          <w:sz w:val="24"/>
          <w:szCs w:val="24"/>
        </w:rPr>
        <w:t>заключается на срок не менее пяти лет.</w:t>
      </w:r>
      <w:r w:rsidR="00861CCA" w:rsidRPr="00CF66B9">
        <w:rPr>
          <w:rFonts w:ascii="Times New Roman" w:hAnsi="Times New Roman" w:cs="Times New Roman"/>
          <w:sz w:val="24"/>
          <w:szCs w:val="24"/>
        </w:rPr>
        <w:t xml:space="preserve"> Срок может быть уменьшен только на основании заявления субъекта МСП.</w:t>
      </w:r>
      <w:r w:rsidR="0032670E" w:rsidRPr="00CF66B9">
        <w:rPr>
          <w:rFonts w:ascii="Times New Roman" w:hAnsi="Times New Roman" w:cs="Times New Roman"/>
          <w:sz w:val="24"/>
          <w:szCs w:val="24"/>
        </w:rPr>
        <w:t xml:space="preserve"> Имущество должно использоваться по целевому назначению.</w:t>
      </w:r>
    </w:p>
    <w:p w:rsidR="00940EBB" w:rsidRPr="00CF66B9" w:rsidRDefault="004A55DD" w:rsidP="0058738B">
      <w:pPr>
        <w:pStyle w:val="ConsPlusNormal"/>
        <w:numPr>
          <w:ilvl w:val="0"/>
          <w:numId w:val="1"/>
        </w:numPr>
        <w:tabs>
          <w:tab w:val="left" w:pos="1134"/>
        </w:tabs>
        <w:ind w:left="0" w:firstLine="709"/>
        <w:jc w:val="both"/>
        <w:outlineLvl w:val="0"/>
        <w:rPr>
          <w:rFonts w:ascii="Times New Roman" w:hAnsi="Times New Roman" w:cs="Times New Roman"/>
          <w:sz w:val="24"/>
          <w:szCs w:val="24"/>
        </w:rPr>
      </w:pPr>
      <w:bookmarkStart w:id="7" w:name="P67"/>
      <w:bookmarkEnd w:id="7"/>
      <w:r w:rsidRPr="00CF66B9">
        <w:rPr>
          <w:rFonts w:ascii="Times New Roman" w:hAnsi="Times New Roman" w:cs="Times New Roman"/>
          <w:sz w:val="24"/>
          <w:szCs w:val="24"/>
        </w:rPr>
        <w:t>М</w:t>
      </w:r>
      <w:r w:rsidR="00940EBB" w:rsidRPr="00CF66B9">
        <w:rPr>
          <w:rFonts w:ascii="Times New Roman" w:hAnsi="Times New Roman" w:cs="Times New Roman"/>
          <w:sz w:val="24"/>
          <w:szCs w:val="24"/>
        </w:rPr>
        <w:t>униципальное имущество, включенное в Перечень, предоставля</w:t>
      </w:r>
      <w:r w:rsidRPr="00CF66B9">
        <w:rPr>
          <w:rFonts w:ascii="Times New Roman" w:hAnsi="Times New Roman" w:cs="Times New Roman"/>
          <w:sz w:val="24"/>
          <w:szCs w:val="24"/>
        </w:rPr>
        <w:t>ет</w:t>
      </w:r>
      <w:r w:rsidR="00940EBB" w:rsidRPr="00CF66B9">
        <w:rPr>
          <w:rFonts w:ascii="Times New Roman" w:hAnsi="Times New Roman" w:cs="Times New Roman"/>
          <w:sz w:val="24"/>
          <w:szCs w:val="24"/>
        </w:rPr>
        <w:t>ся субъектам МСП, занимающимся социально значимыми видами деятельности, иными установленными муниципальн</w:t>
      </w:r>
      <w:r w:rsidR="001E0D6C" w:rsidRPr="00CF66B9">
        <w:rPr>
          <w:rFonts w:ascii="Times New Roman" w:hAnsi="Times New Roman" w:cs="Times New Roman"/>
          <w:sz w:val="24"/>
          <w:szCs w:val="24"/>
        </w:rPr>
        <w:t>ой</w:t>
      </w:r>
      <w:r w:rsidR="00940EBB" w:rsidRPr="00CF66B9">
        <w:rPr>
          <w:rFonts w:ascii="Times New Roman" w:hAnsi="Times New Roman" w:cs="Times New Roman"/>
          <w:sz w:val="24"/>
          <w:szCs w:val="24"/>
        </w:rPr>
        <w:t xml:space="preserve"> программ</w:t>
      </w:r>
      <w:r w:rsidR="001E0D6C" w:rsidRPr="00CF66B9">
        <w:rPr>
          <w:rFonts w:ascii="Times New Roman" w:hAnsi="Times New Roman" w:cs="Times New Roman"/>
          <w:sz w:val="24"/>
          <w:szCs w:val="24"/>
        </w:rPr>
        <w:t>ой</w:t>
      </w:r>
      <w:r w:rsidR="00940EBB" w:rsidRPr="00CF66B9">
        <w:rPr>
          <w:rFonts w:ascii="Times New Roman" w:hAnsi="Times New Roman" w:cs="Times New Roman"/>
          <w:sz w:val="24"/>
          <w:szCs w:val="24"/>
        </w:rPr>
        <w:t xml:space="preserve"> (подпрограмм</w:t>
      </w:r>
      <w:r w:rsidR="001E0D6C" w:rsidRPr="00CF66B9">
        <w:rPr>
          <w:rFonts w:ascii="Times New Roman" w:hAnsi="Times New Roman" w:cs="Times New Roman"/>
          <w:sz w:val="24"/>
          <w:szCs w:val="24"/>
        </w:rPr>
        <w:t>ой</w:t>
      </w:r>
      <w:r w:rsidR="00940EBB" w:rsidRPr="00CF66B9">
        <w:rPr>
          <w:rFonts w:ascii="Times New Roman" w:hAnsi="Times New Roman" w:cs="Times New Roman"/>
          <w:sz w:val="24"/>
          <w:szCs w:val="24"/>
        </w:rPr>
        <w:t>) приоритетными видами деятельности, по льготным ставкам арендной платы, порядок определения которых устанавлива</w:t>
      </w:r>
      <w:r w:rsidR="003A7C9C" w:rsidRPr="00CF66B9">
        <w:rPr>
          <w:rFonts w:ascii="Times New Roman" w:hAnsi="Times New Roman" w:cs="Times New Roman"/>
          <w:sz w:val="24"/>
          <w:szCs w:val="24"/>
        </w:rPr>
        <w:t>е</w:t>
      </w:r>
      <w:r w:rsidR="00940EBB" w:rsidRPr="00CF66B9">
        <w:rPr>
          <w:rFonts w:ascii="Times New Roman" w:hAnsi="Times New Roman" w:cs="Times New Roman"/>
          <w:sz w:val="24"/>
          <w:szCs w:val="24"/>
        </w:rPr>
        <w:t>тся муниципальными правовыми актами</w:t>
      </w:r>
      <w:r w:rsidR="00940EBB" w:rsidRPr="00CF66B9">
        <w:rPr>
          <w:rStyle w:val="a7"/>
          <w:rFonts w:ascii="Times New Roman" w:hAnsi="Times New Roman" w:cs="Times New Roman"/>
          <w:sz w:val="24"/>
          <w:szCs w:val="24"/>
        </w:rPr>
        <w:footnoteReference w:id="2"/>
      </w:r>
      <w:r w:rsidR="00940EBB" w:rsidRPr="00CF66B9">
        <w:rPr>
          <w:rFonts w:ascii="Times New Roman" w:hAnsi="Times New Roman" w:cs="Times New Roman"/>
          <w:sz w:val="24"/>
          <w:szCs w:val="24"/>
        </w:rPr>
        <w:t>.</w:t>
      </w:r>
    </w:p>
    <w:p w:rsidR="002A4A85" w:rsidRPr="00CF66B9" w:rsidRDefault="002A4A85" w:rsidP="0058738B">
      <w:pPr>
        <w:pStyle w:val="ConsPlusNormal"/>
        <w:numPr>
          <w:ilvl w:val="0"/>
          <w:numId w:val="1"/>
        </w:numPr>
        <w:tabs>
          <w:tab w:val="left" w:pos="1134"/>
        </w:tabs>
        <w:ind w:left="0" w:firstLine="709"/>
        <w:jc w:val="both"/>
        <w:outlineLvl w:val="0"/>
        <w:rPr>
          <w:rFonts w:ascii="Times New Roman" w:hAnsi="Times New Roman" w:cs="Times New Roman"/>
          <w:sz w:val="24"/>
          <w:szCs w:val="24"/>
        </w:rPr>
      </w:pPr>
      <w:r w:rsidRPr="00CF66B9">
        <w:rPr>
          <w:rFonts w:ascii="Times New Roman" w:hAnsi="Times New Roman" w:cs="Times New Roman"/>
          <w:sz w:val="24"/>
          <w:szCs w:val="24"/>
        </w:rPr>
        <w:t>Субъекты МСП, занимающи</w:t>
      </w:r>
      <w:r w:rsidR="00FC4A1B" w:rsidRPr="00CF66B9">
        <w:rPr>
          <w:rFonts w:ascii="Times New Roman" w:hAnsi="Times New Roman" w:cs="Times New Roman"/>
          <w:sz w:val="24"/>
          <w:szCs w:val="24"/>
        </w:rPr>
        <w:t>е</w:t>
      </w:r>
      <w:r w:rsidRPr="00CF66B9">
        <w:rPr>
          <w:rFonts w:ascii="Times New Roman" w:hAnsi="Times New Roman" w:cs="Times New Roman"/>
          <w:sz w:val="24"/>
          <w:szCs w:val="24"/>
        </w:rPr>
        <w:t>ся социально значимыми видами деятельности, иными установленными муниципальной программой (подпрограммой) приоритетными видами деятельности, освобождаются от платы за пользование имуществом в</w:t>
      </w:r>
      <w:r w:rsidR="00CF66B9">
        <w:rPr>
          <w:rFonts w:ascii="Times New Roman" w:hAnsi="Times New Roman" w:cs="Times New Roman"/>
          <w:sz w:val="24"/>
          <w:szCs w:val="24"/>
        </w:rPr>
        <w:t xml:space="preserve"> </w:t>
      </w:r>
      <w:r w:rsidRPr="00CF66B9">
        <w:rPr>
          <w:rFonts w:ascii="Times New Roman" w:hAnsi="Times New Roman" w:cs="Times New Roman"/>
          <w:sz w:val="24"/>
          <w:szCs w:val="24"/>
        </w:rPr>
        <w:t>течение _____ месяца (</w:t>
      </w:r>
      <w:proofErr w:type="gramStart"/>
      <w:r w:rsidRPr="00CF66B9">
        <w:rPr>
          <w:rFonts w:ascii="Times New Roman" w:hAnsi="Times New Roman" w:cs="Times New Roman"/>
          <w:sz w:val="24"/>
          <w:szCs w:val="24"/>
        </w:rPr>
        <w:t>ев</w:t>
      </w:r>
      <w:proofErr w:type="gramEnd"/>
      <w:r w:rsidRPr="00CF66B9">
        <w:rPr>
          <w:rFonts w:ascii="Times New Roman" w:hAnsi="Times New Roman" w:cs="Times New Roman"/>
          <w:sz w:val="24"/>
          <w:szCs w:val="24"/>
        </w:rPr>
        <w:t>) использования имущества.</w:t>
      </w:r>
    </w:p>
    <w:p w:rsidR="007C4749" w:rsidRPr="00CF66B9" w:rsidRDefault="007C4749" w:rsidP="0058738B">
      <w:pPr>
        <w:pStyle w:val="ConsPlusNormal"/>
        <w:numPr>
          <w:ilvl w:val="0"/>
          <w:numId w:val="1"/>
        </w:numPr>
        <w:tabs>
          <w:tab w:val="left" w:pos="1134"/>
        </w:tabs>
        <w:ind w:left="0" w:firstLine="709"/>
        <w:jc w:val="both"/>
        <w:outlineLvl w:val="0"/>
        <w:rPr>
          <w:rFonts w:ascii="Times New Roman" w:hAnsi="Times New Roman" w:cs="Times New Roman"/>
          <w:sz w:val="24"/>
          <w:szCs w:val="24"/>
        </w:rPr>
      </w:pPr>
      <w:r w:rsidRPr="00CF66B9">
        <w:rPr>
          <w:rFonts w:ascii="Times New Roman" w:hAnsi="Times New Roman" w:cs="Times New Roman"/>
          <w:sz w:val="24"/>
          <w:szCs w:val="24"/>
        </w:rPr>
        <w:t xml:space="preserve">В целях </w:t>
      </w:r>
      <w:proofErr w:type="gramStart"/>
      <w:r w:rsidRPr="00CF66B9">
        <w:rPr>
          <w:rFonts w:ascii="Times New Roman" w:hAnsi="Times New Roman" w:cs="Times New Roman"/>
          <w:sz w:val="24"/>
          <w:szCs w:val="24"/>
        </w:rPr>
        <w:t>контроля за</w:t>
      </w:r>
      <w:proofErr w:type="gramEnd"/>
      <w:r w:rsidRPr="00CF66B9">
        <w:rPr>
          <w:rFonts w:ascii="Times New Roman" w:hAnsi="Times New Roman" w:cs="Times New Roman"/>
          <w:sz w:val="24"/>
          <w:szCs w:val="24"/>
        </w:rPr>
        <w:t xml:space="preserve"> целевым использованием имущества, переданного </w:t>
      </w:r>
      <w:r w:rsidR="00656171" w:rsidRPr="00CF66B9">
        <w:rPr>
          <w:rFonts w:ascii="Times New Roman" w:hAnsi="Times New Roman" w:cs="Times New Roman"/>
          <w:sz w:val="24"/>
          <w:szCs w:val="24"/>
        </w:rPr>
        <w:t>в аренду</w:t>
      </w:r>
      <w:r w:rsidR="00FC4A1B" w:rsidRPr="00CF66B9">
        <w:rPr>
          <w:rFonts w:ascii="Times New Roman" w:hAnsi="Times New Roman" w:cs="Times New Roman"/>
          <w:sz w:val="24"/>
          <w:szCs w:val="24"/>
        </w:rPr>
        <w:t xml:space="preserve"> </w:t>
      </w:r>
      <w:r w:rsidRPr="00CF66B9">
        <w:rPr>
          <w:rFonts w:ascii="Times New Roman" w:hAnsi="Times New Roman" w:cs="Times New Roman"/>
          <w:sz w:val="24"/>
          <w:szCs w:val="24"/>
        </w:rPr>
        <w:t>субъектам</w:t>
      </w:r>
      <w:r w:rsidR="00D87B7B" w:rsidRPr="00CF66B9">
        <w:rPr>
          <w:rFonts w:ascii="Times New Roman" w:hAnsi="Times New Roman" w:cs="Times New Roman"/>
          <w:sz w:val="24"/>
          <w:szCs w:val="24"/>
        </w:rPr>
        <w:t xml:space="preserve"> МСП</w:t>
      </w:r>
      <w:r w:rsidRPr="00CF66B9">
        <w:rPr>
          <w:rFonts w:ascii="Times New Roman" w:hAnsi="Times New Roman" w:cs="Times New Roman"/>
          <w:sz w:val="24"/>
          <w:szCs w:val="24"/>
        </w:rPr>
        <w:t xml:space="preserve">, в заключаемом договоре предусматривается обязанность </w:t>
      </w:r>
      <w:r w:rsidR="00D87B7B" w:rsidRPr="00CF66B9">
        <w:rPr>
          <w:rFonts w:ascii="Times New Roman" w:hAnsi="Times New Roman" w:cs="Times New Roman"/>
          <w:sz w:val="24"/>
          <w:szCs w:val="24"/>
        </w:rPr>
        <w:t>Уполномоченного органа</w:t>
      </w:r>
      <w:r w:rsidRPr="00CF66B9">
        <w:rPr>
          <w:rFonts w:ascii="Times New Roman" w:hAnsi="Times New Roman" w:cs="Times New Roman"/>
          <w:sz w:val="24"/>
          <w:szCs w:val="24"/>
        </w:rPr>
        <w:t xml:space="preserve"> осуществлять проверки не реже двух раз в год.</w:t>
      </w:r>
    </w:p>
    <w:p w:rsidR="009C0C86" w:rsidRPr="00CF66B9" w:rsidRDefault="007C4749" w:rsidP="0058738B">
      <w:pPr>
        <w:pStyle w:val="ConsPlusNormal"/>
        <w:numPr>
          <w:ilvl w:val="0"/>
          <w:numId w:val="1"/>
        </w:numPr>
        <w:tabs>
          <w:tab w:val="left" w:pos="1134"/>
        </w:tabs>
        <w:ind w:left="0" w:firstLine="709"/>
        <w:jc w:val="both"/>
        <w:outlineLvl w:val="0"/>
        <w:rPr>
          <w:rFonts w:ascii="Times New Roman" w:hAnsi="Times New Roman" w:cs="Times New Roman"/>
          <w:sz w:val="24"/>
          <w:szCs w:val="24"/>
        </w:rPr>
      </w:pPr>
      <w:r w:rsidRPr="00CF66B9">
        <w:rPr>
          <w:rFonts w:ascii="Times New Roman" w:hAnsi="Times New Roman" w:cs="Times New Roman"/>
          <w:sz w:val="24"/>
          <w:szCs w:val="24"/>
        </w:rPr>
        <w:t xml:space="preserve">При установлении </w:t>
      </w:r>
      <w:bookmarkStart w:id="8" w:name="_GoBack"/>
      <w:bookmarkEnd w:id="8"/>
      <w:r w:rsidRPr="00CF66B9">
        <w:rPr>
          <w:rFonts w:ascii="Times New Roman" w:hAnsi="Times New Roman" w:cs="Times New Roman"/>
          <w:sz w:val="24"/>
          <w:szCs w:val="24"/>
        </w:rPr>
        <w:t xml:space="preserve">факта </w:t>
      </w:r>
      <w:r w:rsidR="009C0C86" w:rsidRPr="00CF66B9">
        <w:rPr>
          <w:rFonts w:ascii="Times New Roman" w:hAnsi="Times New Roman" w:cs="Times New Roman"/>
          <w:sz w:val="24"/>
          <w:szCs w:val="24"/>
        </w:rPr>
        <w:t>нарушения определенных договором условий</w:t>
      </w:r>
      <w:r w:rsidRPr="00CF66B9">
        <w:rPr>
          <w:rFonts w:ascii="Times New Roman" w:hAnsi="Times New Roman" w:cs="Times New Roman"/>
          <w:sz w:val="24"/>
          <w:szCs w:val="24"/>
        </w:rPr>
        <w:t xml:space="preserve"> использования имущества </w:t>
      </w:r>
      <w:r w:rsidR="00D87B7B" w:rsidRPr="00CF66B9">
        <w:rPr>
          <w:rFonts w:ascii="Times New Roman" w:hAnsi="Times New Roman" w:cs="Times New Roman"/>
          <w:sz w:val="24"/>
          <w:szCs w:val="24"/>
        </w:rPr>
        <w:t>льготные ставки арендной платы, установленные в соответствии с п.10 настоящего Порядка</w:t>
      </w:r>
      <w:r w:rsidR="009C0C86" w:rsidRPr="00CF66B9">
        <w:rPr>
          <w:rFonts w:ascii="Times New Roman" w:hAnsi="Times New Roman" w:cs="Times New Roman"/>
          <w:sz w:val="24"/>
          <w:szCs w:val="24"/>
        </w:rPr>
        <w:t>,</w:t>
      </w:r>
      <w:r w:rsidR="00FC4A1B" w:rsidRPr="00CF66B9">
        <w:rPr>
          <w:rFonts w:ascii="Times New Roman" w:hAnsi="Times New Roman" w:cs="Times New Roman"/>
          <w:sz w:val="24"/>
          <w:szCs w:val="24"/>
        </w:rPr>
        <w:t xml:space="preserve"> </w:t>
      </w:r>
      <w:r w:rsidRPr="00CF66B9">
        <w:rPr>
          <w:rFonts w:ascii="Times New Roman" w:hAnsi="Times New Roman" w:cs="Times New Roman"/>
          <w:sz w:val="24"/>
          <w:szCs w:val="24"/>
        </w:rPr>
        <w:t xml:space="preserve">подлежат отмене с момента установления факта нарушения субъектом </w:t>
      </w:r>
      <w:r w:rsidR="00D87B7B" w:rsidRPr="00CF66B9">
        <w:rPr>
          <w:rFonts w:ascii="Times New Roman" w:hAnsi="Times New Roman" w:cs="Times New Roman"/>
          <w:sz w:val="24"/>
          <w:szCs w:val="24"/>
        </w:rPr>
        <w:t xml:space="preserve">МСП </w:t>
      </w:r>
      <w:r w:rsidRPr="00CF66B9">
        <w:rPr>
          <w:rFonts w:ascii="Times New Roman" w:hAnsi="Times New Roman" w:cs="Times New Roman"/>
          <w:sz w:val="24"/>
          <w:szCs w:val="24"/>
        </w:rPr>
        <w:t xml:space="preserve">условий договора или с момента уведомления субъектом </w:t>
      </w:r>
      <w:r w:rsidR="00D87B7B" w:rsidRPr="00CF66B9">
        <w:rPr>
          <w:rFonts w:ascii="Times New Roman" w:hAnsi="Times New Roman" w:cs="Times New Roman"/>
          <w:sz w:val="24"/>
          <w:szCs w:val="24"/>
        </w:rPr>
        <w:t xml:space="preserve">МСП </w:t>
      </w:r>
      <w:r w:rsidRPr="00CF66B9">
        <w:rPr>
          <w:rFonts w:ascii="Times New Roman" w:hAnsi="Times New Roman" w:cs="Times New Roman"/>
          <w:sz w:val="24"/>
          <w:szCs w:val="24"/>
        </w:rPr>
        <w:t xml:space="preserve">об изменении </w:t>
      </w:r>
      <w:r w:rsidR="009C0C86" w:rsidRPr="00CF66B9">
        <w:rPr>
          <w:rFonts w:ascii="Times New Roman" w:hAnsi="Times New Roman" w:cs="Times New Roman"/>
          <w:sz w:val="24"/>
          <w:szCs w:val="24"/>
        </w:rPr>
        <w:t>условий договора</w:t>
      </w:r>
      <w:r w:rsidRPr="00CF66B9">
        <w:rPr>
          <w:rFonts w:ascii="Times New Roman" w:hAnsi="Times New Roman" w:cs="Times New Roman"/>
          <w:sz w:val="24"/>
          <w:szCs w:val="24"/>
        </w:rPr>
        <w:t>.</w:t>
      </w:r>
    </w:p>
    <w:p w:rsidR="0089767C" w:rsidRPr="00CF66B9" w:rsidRDefault="009C0C86" w:rsidP="0058738B">
      <w:pPr>
        <w:pStyle w:val="ConsPlusNormal"/>
        <w:tabs>
          <w:tab w:val="left" w:pos="1134"/>
        </w:tabs>
        <w:ind w:firstLine="709"/>
        <w:jc w:val="both"/>
        <w:outlineLvl w:val="0"/>
        <w:rPr>
          <w:rFonts w:ascii="Times New Roman" w:hAnsi="Times New Roman" w:cs="Times New Roman"/>
          <w:sz w:val="24"/>
          <w:szCs w:val="24"/>
        </w:rPr>
      </w:pPr>
      <w:r w:rsidRPr="00CF66B9">
        <w:rPr>
          <w:rFonts w:ascii="Times New Roman" w:hAnsi="Times New Roman" w:cs="Times New Roman"/>
          <w:sz w:val="24"/>
          <w:szCs w:val="24"/>
        </w:rPr>
        <w:t>В случае повторного установления факта нарушения определенных договором условий</w:t>
      </w:r>
      <w:r w:rsidR="007C4749" w:rsidRPr="00CF66B9">
        <w:rPr>
          <w:rFonts w:ascii="Times New Roman" w:hAnsi="Times New Roman" w:cs="Times New Roman"/>
          <w:sz w:val="24"/>
          <w:szCs w:val="24"/>
        </w:rPr>
        <w:t xml:space="preserve"> использования имущества</w:t>
      </w:r>
      <w:r w:rsidRPr="00CF66B9">
        <w:rPr>
          <w:rFonts w:ascii="Times New Roman" w:hAnsi="Times New Roman" w:cs="Times New Roman"/>
          <w:sz w:val="24"/>
          <w:szCs w:val="24"/>
        </w:rPr>
        <w:t xml:space="preserve"> договор расторгается в судебном порядке</w:t>
      </w:r>
      <w:r w:rsidR="0089767C" w:rsidRPr="00CF66B9">
        <w:rPr>
          <w:rFonts w:ascii="Times New Roman" w:hAnsi="Times New Roman" w:cs="Times New Roman"/>
          <w:sz w:val="24"/>
          <w:szCs w:val="24"/>
        </w:rPr>
        <w:t xml:space="preserve">, </w:t>
      </w:r>
      <w:r w:rsidRPr="00CF66B9">
        <w:rPr>
          <w:rFonts w:ascii="Times New Roman" w:hAnsi="Times New Roman" w:cs="Times New Roman"/>
          <w:sz w:val="24"/>
          <w:szCs w:val="24"/>
        </w:rPr>
        <w:t xml:space="preserve">с </w:t>
      </w:r>
      <w:r w:rsidR="0089767C" w:rsidRPr="00CF66B9">
        <w:rPr>
          <w:rFonts w:ascii="Times New Roman" w:hAnsi="Times New Roman" w:cs="Times New Roman"/>
          <w:sz w:val="24"/>
          <w:szCs w:val="24"/>
        </w:rPr>
        <w:t xml:space="preserve">наложением на </w:t>
      </w:r>
      <w:r w:rsidRPr="00CF66B9">
        <w:rPr>
          <w:rFonts w:ascii="Times New Roman" w:hAnsi="Times New Roman" w:cs="Times New Roman"/>
          <w:sz w:val="24"/>
          <w:szCs w:val="24"/>
        </w:rPr>
        <w:t>пользовател</w:t>
      </w:r>
      <w:r w:rsidR="0089767C" w:rsidRPr="00CF66B9">
        <w:rPr>
          <w:rFonts w:ascii="Times New Roman" w:hAnsi="Times New Roman" w:cs="Times New Roman"/>
          <w:sz w:val="24"/>
          <w:szCs w:val="24"/>
        </w:rPr>
        <w:t>я</w:t>
      </w:r>
      <w:r w:rsidRPr="00CF66B9">
        <w:rPr>
          <w:rFonts w:ascii="Times New Roman" w:hAnsi="Times New Roman" w:cs="Times New Roman"/>
          <w:sz w:val="24"/>
          <w:szCs w:val="24"/>
        </w:rPr>
        <w:t xml:space="preserve"> штрафа в размере </w:t>
      </w:r>
      <w:r w:rsidR="0089767C" w:rsidRPr="00CF66B9">
        <w:rPr>
          <w:rFonts w:ascii="Times New Roman" w:hAnsi="Times New Roman" w:cs="Times New Roman"/>
          <w:sz w:val="24"/>
          <w:szCs w:val="24"/>
        </w:rPr>
        <w:t xml:space="preserve">____ </w:t>
      </w:r>
      <w:r w:rsidRPr="00CF66B9">
        <w:rPr>
          <w:rFonts w:ascii="Times New Roman" w:hAnsi="Times New Roman" w:cs="Times New Roman"/>
          <w:sz w:val="24"/>
          <w:szCs w:val="24"/>
        </w:rPr>
        <w:t>суммы</w:t>
      </w:r>
      <w:r w:rsidR="0089767C" w:rsidRPr="00CF66B9">
        <w:rPr>
          <w:rFonts w:ascii="Times New Roman" w:hAnsi="Times New Roman" w:cs="Times New Roman"/>
          <w:sz w:val="24"/>
          <w:szCs w:val="24"/>
        </w:rPr>
        <w:t xml:space="preserve"> платежа, установленного договором.</w:t>
      </w:r>
    </w:p>
    <w:p w:rsidR="007C4749" w:rsidRPr="00CF66B9" w:rsidRDefault="0089767C" w:rsidP="0058738B">
      <w:pPr>
        <w:pStyle w:val="ConsPlusNormal"/>
        <w:numPr>
          <w:ilvl w:val="0"/>
          <w:numId w:val="1"/>
        </w:numPr>
        <w:tabs>
          <w:tab w:val="left" w:pos="1134"/>
        </w:tabs>
        <w:ind w:left="0" w:firstLine="709"/>
        <w:jc w:val="both"/>
        <w:outlineLvl w:val="0"/>
        <w:rPr>
          <w:rFonts w:ascii="Times New Roman" w:hAnsi="Times New Roman" w:cs="Times New Roman"/>
          <w:sz w:val="24"/>
          <w:szCs w:val="24"/>
        </w:rPr>
      </w:pPr>
      <w:r w:rsidRPr="00CF66B9">
        <w:rPr>
          <w:rFonts w:ascii="Times New Roman" w:eastAsia="Calibri" w:hAnsi="Times New Roman" w:cs="Times New Roman"/>
          <w:sz w:val="24"/>
          <w:szCs w:val="24"/>
          <w:lang w:eastAsia="en-US"/>
        </w:rPr>
        <w:t xml:space="preserve">Уполномоченный орган должен отказать в предоставлении  имущественной поддержки субъекту МСП, в случаях, предусмотренных частью 5 статьи 14 Федерального </w:t>
      </w:r>
      <w:r w:rsidRPr="00CF66B9">
        <w:rPr>
          <w:rFonts w:ascii="Times New Roman" w:eastAsia="Calibri" w:hAnsi="Times New Roman" w:cs="Times New Roman"/>
          <w:sz w:val="24"/>
          <w:szCs w:val="24"/>
          <w:lang w:eastAsia="en-US"/>
        </w:rPr>
        <w:lastRenderedPageBreak/>
        <w:t>закона.</w:t>
      </w:r>
    </w:p>
    <w:p w:rsidR="00333E70" w:rsidRPr="00CF66B9" w:rsidRDefault="00333E70" w:rsidP="00333E70">
      <w:pPr>
        <w:pStyle w:val="ConsPlusNormal"/>
        <w:tabs>
          <w:tab w:val="left" w:pos="1134"/>
        </w:tabs>
        <w:ind w:left="709"/>
        <w:jc w:val="both"/>
        <w:outlineLvl w:val="0"/>
        <w:rPr>
          <w:rFonts w:ascii="Times New Roman" w:eastAsia="Calibri" w:hAnsi="Times New Roman" w:cs="Times New Roman"/>
          <w:sz w:val="24"/>
          <w:szCs w:val="24"/>
          <w:lang w:eastAsia="en-US"/>
        </w:rPr>
      </w:pPr>
    </w:p>
    <w:p w:rsidR="00333E70" w:rsidRPr="00CF66B9" w:rsidRDefault="00333E70" w:rsidP="00430123">
      <w:pPr>
        <w:pStyle w:val="ConsPlusNormal"/>
        <w:tabs>
          <w:tab w:val="left" w:pos="1134"/>
        </w:tabs>
        <w:jc w:val="center"/>
        <w:outlineLvl w:val="0"/>
        <w:rPr>
          <w:rFonts w:ascii="Times New Roman" w:hAnsi="Times New Roman"/>
          <w:sz w:val="24"/>
          <w:szCs w:val="24"/>
        </w:rPr>
      </w:pPr>
      <w:r w:rsidRPr="00CF66B9">
        <w:rPr>
          <w:rFonts w:ascii="Times New Roman" w:hAnsi="Times New Roman"/>
          <w:sz w:val="24"/>
          <w:szCs w:val="24"/>
          <w:lang w:val="en-US"/>
        </w:rPr>
        <w:t>III</w:t>
      </w:r>
      <w:r w:rsidRPr="00CF66B9">
        <w:rPr>
          <w:rFonts w:ascii="Times New Roman" w:hAnsi="Times New Roman"/>
          <w:sz w:val="24"/>
          <w:szCs w:val="24"/>
        </w:rPr>
        <w:t xml:space="preserve">. </w:t>
      </w:r>
      <w:r w:rsidR="00245FCD" w:rsidRPr="00CF66B9">
        <w:rPr>
          <w:rFonts w:ascii="Times New Roman" w:hAnsi="Times New Roman"/>
          <w:sz w:val="24"/>
          <w:szCs w:val="24"/>
        </w:rPr>
        <w:t>Порядок п</w:t>
      </w:r>
      <w:r w:rsidR="00430123" w:rsidRPr="00CF66B9">
        <w:rPr>
          <w:rFonts w:ascii="Times New Roman" w:hAnsi="Times New Roman"/>
          <w:sz w:val="24"/>
          <w:szCs w:val="24"/>
        </w:rPr>
        <w:t>редоставлени</w:t>
      </w:r>
      <w:r w:rsidR="00245FCD" w:rsidRPr="00CF66B9">
        <w:rPr>
          <w:rFonts w:ascii="Times New Roman" w:hAnsi="Times New Roman"/>
          <w:sz w:val="24"/>
          <w:szCs w:val="24"/>
        </w:rPr>
        <w:t>я</w:t>
      </w:r>
      <w:r w:rsidR="00430123" w:rsidRPr="00CF66B9">
        <w:rPr>
          <w:rFonts w:ascii="Times New Roman" w:hAnsi="Times New Roman"/>
          <w:sz w:val="24"/>
          <w:szCs w:val="24"/>
        </w:rPr>
        <w:t xml:space="preserve"> организациям, образующим инфраструктуру поддержки субъектов малого и среднего предпринимательства</w:t>
      </w:r>
      <w:r w:rsidR="006E676F" w:rsidRPr="00CF66B9">
        <w:rPr>
          <w:rFonts w:ascii="Times New Roman" w:hAnsi="Times New Roman"/>
          <w:sz w:val="24"/>
          <w:szCs w:val="24"/>
        </w:rPr>
        <w:t>,</w:t>
      </w:r>
      <w:r w:rsidR="00430123" w:rsidRPr="00CF66B9">
        <w:rPr>
          <w:rFonts w:ascii="Times New Roman" w:hAnsi="Times New Roman"/>
          <w:sz w:val="24"/>
          <w:szCs w:val="24"/>
        </w:rPr>
        <w:t xml:space="preserve"> в аренду муниципального имущества, включенного в Перечень</w:t>
      </w:r>
    </w:p>
    <w:p w:rsidR="00333E70" w:rsidRPr="00CF66B9" w:rsidRDefault="00333E70" w:rsidP="00333E70">
      <w:pPr>
        <w:pStyle w:val="ConsPlusNormal"/>
        <w:tabs>
          <w:tab w:val="left" w:pos="1134"/>
        </w:tabs>
        <w:ind w:left="709"/>
        <w:jc w:val="both"/>
        <w:outlineLvl w:val="0"/>
        <w:rPr>
          <w:rFonts w:ascii="Times New Roman" w:hAnsi="Times New Roman" w:cs="Times New Roman"/>
          <w:sz w:val="24"/>
          <w:szCs w:val="24"/>
        </w:rPr>
      </w:pPr>
    </w:p>
    <w:p w:rsidR="00E27B38" w:rsidRPr="00CF66B9" w:rsidRDefault="00B60E38" w:rsidP="00333E70">
      <w:pPr>
        <w:pStyle w:val="a8"/>
        <w:numPr>
          <w:ilvl w:val="0"/>
          <w:numId w:val="1"/>
        </w:numPr>
        <w:tabs>
          <w:tab w:val="left" w:pos="1134"/>
        </w:tabs>
        <w:autoSpaceDE w:val="0"/>
        <w:autoSpaceDN w:val="0"/>
        <w:adjustRightInd w:val="0"/>
        <w:spacing w:after="0" w:line="240" w:lineRule="auto"/>
        <w:ind w:left="0" w:firstLine="709"/>
        <w:jc w:val="both"/>
        <w:outlineLvl w:val="0"/>
        <w:rPr>
          <w:rFonts w:ascii="Times New Roman" w:hAnsi="Times New Roman"/>
          <w:sz w:val="24"/>
          <w:szCs w:val="24"/>
        </w:rPr>
      </w:pPr>
      <w:bookmarkStart w:id="9" w:name="P68"/>
      <w:bookmarkEnd w:id="9"/>
      <w:proofErr w:type="gramStart"/>
      <w:r w:rsidRPr="00CF66B9">
        <w:rPr>
          <w:rFonts w:ascii="Times New Roman" w:hAnsi="Times New Roman"/>
          <w:sz w:val="24"/>
          <w:szCs w:val="24"/>
        </w:rPr>
        <w:t>Муниципальное имущество</w:t>
      </w:r>
      <w:r w:rsidR="00E27B38" w:rsidRPr="00CF66B9">
        <w:rPr>
          <w:rFonts w:ascii="Times New Roman" w:hAnsi="Times New Roman"/>
          <w:sz w:val="24"/>
          <w:szCs w:val="24"/>
        </w:rPr>
        <w:t xml:space="preserve">, включенное в Перечень, предоставляется в аренду организациям, образующим инфраструктуру поддержки субъектов малого и среднего предпринимательства, в порядке, определенном приказом ФАС России от 10 февраля 2010 г. </w:t>
      </w:r>
      <w:r w:rsidR="00333E70" w:rsidRPr="00CF66B9">
        <w:rPr>
          <w:rFonts w:ascii="Times New Roman" w:hAnsi="Times New Roman"/>
          <w:sz w:val="24"/>
          <w:szCs w:val="24"/>
        </w:rPr>
        <w:t>№</w:t>
      </w:r>
      <w:r w:rsidR="00E27B38" w:rsidRPr="00CF66B9">
        <w:rPr>
          <w:rFonts w:ascii="Times New Roman" w:hAnsi="Times New Roman"/>
          <w:sz w:val="24"/>
          <w:szCs w:val="24"/>
        </w:rPr>
        <w:t xml:space="preserve"> 67 </w:t>
      </w:r>
      <w:r w:rsidR="00333E70" w:rsidRPr="00CF66B9">
        <w:rPr>
          <w:rFonts w:ascii="Times New Roman" w:hAnsi="Times New Roman"/>
          <w:sz w:val="24"/>
          <w:szCs w:val="24"/>
        </w:rPr>
        <w:t>«</w:t>
      </w:r>
      <w:r w:rsidR="00E27B38" w:rsidRPr="00CF66B9">
        <w:rPr>
          <w:rFonts w:ascii="Times New Roman" w:hAnsi="Times New Roman"/>
          <w:sz w:val="24"/>
          <w:szCs w:val="24"/>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муниципального имущества, и перечне видов имущества</w:t>
      </w:r>
      <w:proofErr w:type="gramEnd"/>
      <w:r w:rsidR="00E27B38" w:rsidRPr="00CF66B9">
        <w:rPr>
          <w:rFonts w:ascii="Times New Roman" w:hAnsi="Times New Roman"/>
          <w:sz w:val="24"/>
          <w:szCs w:val="24"/>
        </w:rPr>
        <w:t xml:space="preserve">, в </w:t>
      </w:r>
      <w:proofErr w:type="gramStart"/>
      <w:r w:rsidR="00E27B38" w:rsidRPr="00CF66B9">
        <w:rPr>
          <w:rFonts w:ascii="Times New Roman" w:hAnsi="Times New Roman"/>
          <w:sz w:val="24"/>
          <w:szCs w:val="24"/>
        </w:rPr>
        <w:t>отношении</w:t>
      </w:r>
      <w:proofErr w:type="gramEnd"/>
      <w:r w:rsidR="00E27B38" w:rsidRPr="00CF66B9">
        <w:rPr>
          <w:rFonts w:ascii="Times New Roman" w:hAnsi="Times New Roman"/>
          <w:sz w:val="24"/>
          <w:szCs w:val="24"/>
        </w:rPr>
        <w:t xml:space="preserve"> которого заключение указанных договоров может осуществляться путем про</w:t>
      </w:r>
      <w:r w:rsidR="00333E70" w:rsidRPr="00CF66B9">
        <w:rPr>
          <w:rFonts w:ascii="Times New Roman" w:hAnsi="Times New Roman"/>
          <w:sz w:val="24"/>
          <w:szCs w:val="24"/>
        </w:rPr>
        <w:t>ведения торгов в форме конкурса»</w:t>
      </w:r>
      <w:r w:rsidR="00E27B38" w:rsidRPr="00CF66B9">
        <w:rPr>
          <w:rFonts w:ascii="Times New Roman" w:hAnsi="Times New Roman"/>
          <w:sz w:val="24"/>
          <w:szCs w:val="24"/>
        </w:rPr>
        <w:t>.</w:t>
      </w:r>
    </w:p>
    <w:p w:rsidR="00EF7038" w:rsidRPr="00CF66B9" w:rsidRDefault="000F715B" w:rsidP="00BD3F3F">
      <w:pPr>
        <w:pStyle w:val="ConsPlusNormal"/>
        <w:numPr>
          <w:ilvl w:val="0"/>
          <w:numId w:val="1"/>
        </w:numPr>
        <w:tabs>
          <w:tab w:val="left" w:pos="1134"/>
        </w:tabs>
        <w:ind w:left="0" w:firstLine="709"/>
        <w:jc w:val="both"/>
        <w:outlineLvl w:val="0"/>
        <w:rPr>
          <w:rFonts w:ascii="Times New Roman" w:hAnsi="Times New Roman" w:cs="Times New Roman"/>
          <w:sz w:val="24"/>
          <w:szCs w:val="24"/>
        </w:rPr>
      </w:pPr>
      <w:r w:rsidRPr="00CF66B9">
        <w:rPr>
          <w:rFonts w:ascii="Times New Roman" w:hAnsi="Times New Roman" w:cs="Times New Roman"/>
          <w:sz w:val="24"/>
          <w:szCs w:val="24"/>
        </w:rPr>
        <w:t>Договор аренды имуществ</w:t>
      </w:r>
      <w:r w:rsidR="001D0D36" w:rsidRPr="00CF66B9">
        <w:rPr>
          <w:rFonts w:ascii="Times New Roman" w:hAnsi="Times New Roman" w:cs="Times New Roman"/>
          <w:sz w:val="24"/>
          <w:szCs w:val="24"/>
        </w:rPr>
        <w:t>а</w:t>
      </w:r>
      <w:r w:rsidRPr="00CF66B9">
        <w:rPr>
          <w:rFonts w:ascii="Times New Roman" w:hAnsi="Times New Roman" w:cs="Times New Roman"/>
          <w:sz w:val="24"/>
          <w:szCs w:val="24"/>
        </w:rPr>
        <w:t xml:space="preserve"> с </w:t>
      </w:r>
      <w:r w:rsidRPr="00CF66B9">
        <w:rPr>
          <w:rFonts w:ascii="Times New Roman" w:hAnsi="Times New Roman"/>
          <w:sz w:val="24"/>
          <w:szCs w:val="24"/>
        </w:rPr>
        <w:t>организацией, образующей инфраструктуру поддержки субъектов малого и среднего предпринимательства</w:t>
      </w:r>
      <w:r w:rsidR="001D0D36" w:rsidRPr="00CF66B9">
        <w:rPr>
          <w:rFonts w:ascii="Times New Roman" w:hAnsi="Times New Roman"/>
          <w:sz w:val="24"/>
          <w:szCs w:val="24"/>
        </w:rPr>
        <w:t>,</w:t>
      </w:r>
      <w:r w:rsidRPr="00CF66B9">
        <w:rPr>
          <w:rFonts w:ascii="Times New Roman" w:hAnsi="Times New Roman" w:cs="Times New Roman"/>
          <w:sz w:val="24"/>
          <w:szCs w:val="24"/>
        </w:rPr>
        <w:t xml:space="preserve"> заключается на срок не менее пяти лет. </w:t>
      </w:r>
    </w:p>
    <w:p w:rsidR="000F715B" w:rsidRPr="00CF66B9" w:rsidRDefault="000F715B" w:rsidP="00EF7038">
      <w:pPr>
        <w:pStyle w:val="ConsPlusNormal"/>
        <w:tabs>
          <w:tab w:val="left" w:pos="1134"/>
        </w:tabs>
        <w:ind w:firstLine="709"/>
        <w:jc w:val="both"/>
        <w:outlineLvl w:val="0"/>
        <w:rPr>
          <w:rFonts w:ascii="Times New Roman" w:hAnsi="Times New Roman" w:cs="Times New Roman"/>
          <w:sz w:val="24"/>
          <w:szCs w:val="24"/>
        </w:rPr>
      </w:pPr>
      <w:r w:rsidRPr="00CF66B9">
        <w:rPr>
          <w:rFonts w:ascii="Times New Roman" w:hAnsi="Times New Roman" w:cs="Times New Roman"/>
          <w:sz w:val="24"/>
          <w:szCs w:val="24"/>
        </w:rPr>
        <w:t xml:space="preserve">Срок может быть уменьшен только на основании заявления </w:t>
      </w:r>
      <w:r w:rsidRPr="00CF66B9">
        <w:rPr>
          <w:rFonts w:ascii="Times New Roman" w:hAnsi="Times New Roman"/>
          <w:sz w:val="24"/>
          <w:szCs w:val="24"/>
        </w:rPr>
        <w:t>организации, образующей инфраструктуру поддержки субъектов малого и среднего предпринимательства</w:t>
      </w:r>
      <w:r w:rsidRPr="00CF66B9">
        <w:rPr>
          <w:rFonts w:ascii="Times New Roman" w:hAnsi="Times New Roman" w:cs="Times New Roman"/>
          <w:sz w:val="24"/>
          <w:szCs w:val="24"/>
        </w:rPr>
        <w:t xml:space="preserve">. </w:t>
      </w:r>
    </w:p>
    <w:p w:rsidR="000F715B" w:rsidRPr="00CF66B9" w:rsidRDefault="000F715B" w:rsidP="000F715B">
      <w:pPr>
        <w:pStyle w:val="ConsPlusNormal"/>
        <w:numPr>
          <w:ilvl w:val="0"/>
          <w:numId w:val="1"/>
        </w:numPr>
        <w:tabs>
          <w:tab w:val="left" w:pos="1134"/>
        </w:tabs>
        <w:ind w:left="0" w:firstLine="709"/>
        <w:jc w:val="both"/>
        <w:outlineLvl w:val="0"/>
        <w:rPr>
          <w:rFonts w:ascii="Times New Roman" w:hAnsi="Times New Roman" w:cs="Times New Roman"/>
          <w:sz w:val="24"/>
          <w:szCs w:val="24"/>
        </w:rPr>
      </w:pPr>
      <w:r w:rsidRPr="00CF66B9">
        <w:rPr>
          <w:rFonts w:ascii="Times New Roman" w:hAnsi="Times New Roman" w:cs="Times New Roman"/>
          <w:sz w:val="24"/>
          <w:szCs w:val="24"/>
        </w:rPr>
        <w:t>Имущество должно использоваться по целевому назначению.</w:t>
      </w:r>
    </w:p>
    <w:p w:rsidR="009B5A75" w:rsidRDefault="009B5A75" w:rsidP="00071F86">
      <w:pPr>
        <w:jc w:val="both"/>
        <w:rPr>
          <w:rFonts w:ascii="Times New Roman" w:hAnsi="Times New Roman"/>
          <w:sz w:val="24"/>
          <w:szCs w:val="24"/>
        </w:rPr>
      </w:pPr>
    </w:p>
    <w:p w:rsidR="001A1489" w:rsidRDefault="001A1489" w:rsidP="00071F86">
      <w:pPr>
        <w:jc w:val="both"/>
        <w:rPr>
          <w:rFonts w:ascii="Times New Roman" w:hAnsi="Times New Roman"/>
          <w:sz w:val="24"/>
          <w:szCs w:val="24"/>
        </w:rPr>
      </w:pPr>
    </w:p>
    <w:p w:rsidR="001A1489" w:rsidRDefault="001A1489" w:rsidP="00071F86">
      <w:pPr>
        <w:jc w:val="both"/>
        <w:rPr>
          <w:rFonts w:ascii="Times New Roman" w:hAnsi="Times New Roman"/>
          <w:sz w:val="24"/>
          <w:szCs w:val="24"/>
        </w:rPr>
      </w:pPr>
    </w:p>
    <w:p w:rsidR="001A1489" w:rsidRDefault="001A1489" w:rsidP="00071F86">
      <w:pPr>
        <w:jc w:val="both"/>
        <w:rPr>
          <w:rFonts w:ascii="Times New Roman" w:hAnsi="Times New Roman"/>
          <w:sz w:val="24"/>
          <w:szCs w:val="24"/>
        </w:rPr>
      </w:pPr>
    </w:p>
    <w:p w:rsidR="001A1489" w:rsidRDefault="001A1489" w:rsidP="00071F86">
      <w:pPr>
        <w:jc w:val="both"/>
        <w:rPr>
          <w:rFonts w:ascii="Times New Roman" w:hAnsi="Times New Roman"/>
          <w:sz w:val="24"/>
          <w:szCs w:val="24"/>
        </w:rPr>
      </w:pPr>
    </w:p>
    <w:p w:rsidR="001A1489" w:rsidRDefault="001A1489" w:rsidP="00071F86">
      <w:pPr>
        <w:jc w:val="both"/>
        <w:rPr>
          <w:rFonts w:ascii="Times New Roman" w:hAnsi="Times New Roman"/>
          <w:sz w:val="24"/>
          <w:szCs w:val="24"/>
        </w:rPr>
      </w:pPr>
    </w:p>
    <w:p w:rsidR="001A1489" w:rsidRDefault="001A1489" w:rsidP="00071F86">
      <w:pPr>
        <w:jc w:val="both"/>
        <w:rPr>
          <w:rFonts w:ascii="Times New Roman" w:hAnsi="Times New Roman"/>
          <w:sz w:val="24"/>
          <w:szCs w:val="24"/>
        </w:rPr>
      </w:pPr>
    </w:p>
    <w:p w:rsidR="001A1489" w:rsidRDefault="001A1489" w:rsidP="00071F86">
      <w:pPr>
        <w:jc w:val="both"/>
        <w:rPr>
          <w:rFonts w:ascii="Times New Roman" w:hAnsi="Times New Roman"/>
          <w:sz w:val="24"/>
          <w:szCs w:val="24"/>
        </w:rPr>
      </w:pPr>
    </w:p>
    <w:p w:rsidR="001A1489" w:rsidRDefault="001A1489" w:rsidP="00071F86">
      <w:pPr>
        <w:jc w:val="both"/>
        <w:rPr>
          <w:rFonts w:ascii="Times New Roman" w:hAnsi="Times New Roman"/>
          <w:sz w:val="24"/>
          <w:szCs w:val="24"/>
        </w:rPr>
      </w:pPr>
    </w:p>
    <w:p w:rsidR="001A1489" w:rsidRDefault="001A1489" w:rsidP="00071F86">
      <w:pPr>
        <w:jc w:val="both"/>
        <w:rPr>
          <w:rFonts w:ascii="Times New Roman" w:hAnsi="Times New Roman"/>
          <w:sz w:val="24"/>
          <w:szCs w:val="24"/>
        </w:rPr>
      </w:pPr>
    </w:p>
    <w:p w:rsidR="001A1489" w:rsidRDefault="001A1489" w:rsidP="00071F86">
      <w:pPr>
        <w:jc w:val="both"/>
        <w:rPr>
          <w:rFonts w:ascii="Times New Roman" w:hAnsi="Times New Roman"/>
          <w:sz w:val="24"/>
          <w:szCs w:val="24"/>
        </w:rPr>
      </w:pPr>
    </w:p>
    <w:p w:rsidR="001A1489" w:rsidRDefault="001A1489" w:rsidP="00071F86">
      <w:pPr>
        <w:jc w:val="both"/>
        <w:rPr>
          <w:rFonts w:ascii="Times New Roman" w:hAnsi="Times New Roman"/>
          <w:sz w:val="24"/>
          <w:szCs w:val="24"/>
        </w:rPr>
      </w:pPr>
    </w:p>
    <w:p w:rsidR="001A1489" w:rsidRDefault="001A1489" w:rsidP="00071F86">
      <w:pPr>
        <w:jc w:val="both"/>
        <w:rPr>
          <w:rFonts w:ascii="Times New Roman" w:hAnsi="Times New Roman"/>
          <w:sz w:val="24"/>
          <w:szCs w:val="24"/>
        </w:rPr>
      </w:pPr>
    </w:p>
    <w:p w:rsidR="001A1489" w:rsidRDefault="001A1489" w:rsidP="00071F86">
      <w:pPr>
        <w:jc w:val="both"/>
        <w:rPr>
          <w:rFonts w:ascii="Times New Roman" w:hAnsi="Times New Roman"/>
          <w:sz w:val="24"/>
          <w:szCs w:val="24"/>
        </w:rPr>
      </w:pPr>
    </w:p>
    <w:p w:rsidR="001A1489" w:rsidRDefault="001A1489" w:rsidP="00071F86">
      <w:pPr>
        <w:jc w:val="both"/>
        <w:rPr>
          <w:rFonts w:ascii="Times New Roman" w:hAnsi="Times New Roman"/>
          <w:sz w:val="24"/>
          <w:szCs w:val="24"/>
        </w:rPr>
      </w:pPr>
    </w:p>
    <w:p w:rsidR="001A1489" w:rsidRDefault="001A1489" w:rsidP="00071F86">
      <w:pPr>
        <w:jc w:val="both"/>
        <w:rPr>
          <w:rFonts w:ascii="Times New Roman" w:hAnsi="Times New Roman"/>
          <w:sz w:val="24"/>
          <w:szCs w:val="24"/>
        </w:rPr>
      </w:pPr>
    </w:p>
    <w:p w:rsidR="001A1489" w:rsidRDefault="001A1489" w:rsidP="00071F86">
      <w:pPr>
        <w:jc w:val="both"/>
        <w:rPr>
          <w:rFonts w:ascii="Times New Roman" w:hAnsi="Times New Roman"/>
          <w:sz w:val="24"/>
          <w:szCs w:val="24"/>
        </w:rPr>
      </w:pPr>
    </w:p>
    <w:p w:rsidR="001A1489" w:rsidRDefault="001A1489" w:rsidP="001A1489">
      <w:pPr>
        <w:pStyle w:val="ae"/>
        <w:spacing w:before="0" w:beforeAutospacing="0" w:after="0" w:afterAutospacing="0"/>
        <w:jc w:val="right"/>
      </w:pPr>
      <w:r>
        <w:lastRenderedPageBreak/>
        <w:t>Приложение 1</w:t>
      </w:r>
    </w:p>
    <w:p w:rsidR="001A1489" w:rsidRPr="001A1489" w:rsidRDefault="001A1489" w:rsidP="001A1489">
      <w:pPr>
        <w:pStyle w:val="ConsPlusTitle"/>
        <w:jc w:val="right"/>
        <w:rPr>
          <w:rFonts w:ascii="Times New Roman" w:hAnsi="Times New Roman" w:cs="Times New Roman"/>
          <w:b w:val="0"/>
          <w:sz w:val="24"/>
          <w:szCs w:val="24"/>
        </w:rPr>
      </w:pPr>
      <w:r>
        <w:rPr>
          <w:b w:val="0"/>
        </w:rPr>
        <w:t>к</w:t>
      </w:r>
      <w:r w:rsidRPr="001A1489">
        <w:rPr>
          <w:b w:val="0"/>
        </w:rPr>
        <w:t xml:space="preserve"> </w:t>
      </w:r>
      <w:r w:rsidRPr="001A1489">
        <w:rPr>
          <w:rFonts w:ascii="Times New Roman" w:hAnsi="Times New Roman"/>
          <w:b w:val="0"/>
          <w:sz w:val="24"/>
          <w:szCs w:val="24"/>
        </w:rPr>
        <w:t>П</w:t>
      </w:r>
      <w:r>
        <w:rPr>
          <w:rFonts w:ascii="Times New Roman" w:hAnsi="Times New Roman"/>
          <w:b w:val="0"/>
          <w:sz w:val="24"/>
          <w:szCs w:val="24"/>
        </w:rPr>
        <w:t>оряд</w:t>
      </w:r>
      <w:r w:rsidRPr="001A1489">
        <w:rPr>
          <w:rFonts w:ascii="Times New Roman" w:hAnsi="Times New Roman"/>
          <w:b w:val="0"/>
          <w:sz w:val="24"/>
          <w:szCs w:val="24"/>
        </w:rPr>
        <w:t>к</w:t>
      </w:r>
      <w:r>
        <w:rPr>
          <w:rFonts w:ascii="Times New Roman" w:hAnsi="Times New Roman"/>
          <w:b w:val="0"/>
          <w:sz w:val="24"/>
          <w:szCs w:val="24"/>
        </w:rPr>
        <w:t>у</w:t>
      </w:r>
      <w:r w:rsidRPr="001A1489">
        <w:rPr>
          <w:rFonts w:ascii="Times New Roman" w:hAnsi="Times New Roman"/>
          <w:b w:val="0"/>
          <w:sz w:val="24"/>
          <w:szCs w:val="24"/>
        </w:rPr>
        <w:t xml:space="preserve"> предоставления </w:t>
      </w:r>
      <w:r w:rsidRPr="001A1489">
        <w:rPr>
          <w:rFonts w:ascii="Times New Roman" w:hAnsi="Times New Roman" w:cs="Times New Roman"/>
          <w:b w:val="0"/>
          <w:sz w:val="24"/>
          <w:szCs w:val="24"/>
        </w:rPr>
        <w:t>субъектам малого и среднего</w:t>
      </w:r>
    </w:p>
    <w:p w:rsidR="001A1489" w:rsidRPr="001A1489" w:rsidRDefault="001A1489" w:rsidP="001A1489">
      <w:pPr>
        <w:widowControl w:val="0"/>
        <w:autoSpaceDE w:val="0"/>
        <w:autoSpaceDN w:val="0"/>
        <w:spacing w:after="0" w:line="240" w:lineRule="auto"/>
        <w:jc w:val="right"/>
        <w:rPr>
          <w:rFonts w:ascii="Times New Roman" w:eastAsia="Times New Roman" w:hAnsi="Times New Roman"/>
          <w:sz w:val="24"/>
          <w:szCs w:val="24"/>
          <w:lang w:eastAsia="ru-RU"/>
        </w:rPr>
      </w:pPr>
      <w:r w:rsidRPr="001A1489">
        <w:rPr>
          <w:rFonts w:ascii="Times New Roman" w:eastAsia="Times New Roman" w:hAnsi="Times New Roman"/>
          <w:sz w:val="24"/>
          <w:szCs w:val="24"/>
          <w:lang w:eastAsia="ru-RU"/>
        </w:rPr>
        <w:t>предпринимательства и организациям, образующим</w:t>
      </w:r>
    </w:p>
    <w:p w:rsidR="001A1489" w:rsidRPr="001A1489" w:rsidRDefault="001A1489" w:rsidP="001A1489">
      <w:pPr>
        <w:widowControl w:val="0"/>
        <w:autoSpaceDE w:val="0"/>
        <w:autoSpaceDN w:val="0"/>
        <w:spacing w:after="0" w:line="240" w:lineRule="auto"/>
        <w:jc w:val="right"/>
        <w:rPr>
          <w:rFonts w:ascii="Times New Roman" w:eastAsia="Times New Roman" w:hAnsi="Times New Roman"/>
          <w:sz w:val="24"/>
          <w:szCs w:val="24"/>
          <w:lang w:eastAsia="ru-RU"/>
        </w:rPr>
      </w:pPr>
      <w:r w:rsidRPr="001A1489">
        <w:rPr>
          <w:rFonts w:ascii="Times New Roman" w:eastAsia="Times New Roman" w:hAnsi="Times New Roman"/>
          <w:sz w:val="24"/>
          <w:szCs w:val="24"/>
          <w:lang w:eastAsia="ru-RU"/>
        </w:rPr>
        <w:t>инфраструктуру поддержки субъектов малого и среднего</w:t>
      </w:r>
    </w:p>
    <w:p w:rsidR="001A1489" w:rsidRDefault="001A1489" w:rsidP="001A1489">
      <w:pPr>
        <w:autoSpaceDE w:val="0"/>
        <w:autoSpaceDN w:val="0"/>
        <w:adjustRightInd w:val="0"/>
        <w:spacing w:after="0" w:line="240" w:lineRule="auto"/>
        <w:jc w:val="right"/>
        <w:rPr>
          <w:rFonts w:ascii="Times New Roman" w:hAnsi="Times New Roman"/>
          <w:sz w:val="24"/>
          <w:szCs w:val="24"/>
        </w:rPr>
      </w:pPr>
      <w:r w:rsidRPr="001A1489">
        <w:rPr>
          <w:rFonts w:ascii="Times New Roman" w:eastAsiaTheme="minorHAnsi" w:hAnsi="Times New Roman"/>
          <w:sz w:val="24"/>
          <w:szCs w:val="24"/>
        </w:rPr>
        <w:t>предпринимательства,</w:t>
      </w:r>
      <w:r w:rsidRPr="001A1489">
        <w:rPr>
          <w:rFonts w:ascii="Times New Roman" w:hAnsi="Times New Roman"/>
          <w:sz w:val="24"/>
          <w:szCs w:val="24"/>
        </w:rPr>
        <w:t xml:space="preserve"> в аренду муниципального имущества, </w:t>
      </w:r>
    </w:p>
    <w:p w:rsidR="001A1489" w:rsidRDefault="001A1489" w:rsidP="001A1489">
      <w:pPr>
        <w:autoSpaceDE w:val="0"/>
        <w:autoSpaceDN w:val="0"/>
        <w:adjustRightInd w:val="0"/>
        <w:spacing w:after="0" w:line="240" w:lineRule="auto"/>
        <w:jc w:val="right"/>
        <w:rPr>
          <w:rFonts w:ascii="Times New Roman" w:hAnsi="Times New Roman"/>
          <w:sz w:val="24"/>
          <w:szCs w:val="24"/>
        </w:rPr>
      </w:pPr>
      <w:r w:rsidRPr="001A1489">
        <w:rPr>
          <w:rFonts w:ascii="Times New Roman" w:hAnsi="Times New Roman"/>
          <w:sz w:val="24"/>
          <w:szCs w:val="24"/>
        </w:rPr>
        <w:t>включенного в перечень муниципального имущества</w:t>
      </w:r>
    </w:p>
    <w:p w:rsidR="001A1489" w:rsidRDefault="001A1489" w:rsidP="001A1489">
      <w:pPr>
        <w:autoSpaceDE w:val="0"/>
        <w:autoSpaceDN w:val="0"/>
        <w:adjustRightInd w:val="0"/>
        <w:spacing w:after="0" w:line="240" w:lineRule="auto"/>
        <w:jc w:val="right"/>
        <w:rPr>
          <w:rFonts w:ascii="Times New Roman" w:hAnsi="Times New Roman"/>
          <w:sz w:val="24"/>
          <w:szCs w:val="24"/>
        </w:rPr>
      </w:pPr>
      <w:r w:rsidRPr="001A1489">
        <w:rPr>
          <w:rFonts w:ascii="Times New Roman" w:hAnsi="Times New Roman"/>
          <w:sz w:val="24"/>
          <w:szCs w:val="24"/>
        </w:rPr>
        <w:t xml:space="preserve"> муниципального образования городского поселения </w:t>
      </w:r>
    </w:p>
    <w:p w:rsidR="001A1489" w:rsidRDefault="001A1489" w:rsidP="001A1489">
      <w:pPr>
        <w:autoSpaceDE w:val="0"/>
        <w:autoSpaceDN w:val="0"/>
        <w:adjustRightInd w:val="0"/>
        <w:spacing w:after="0" w:line="240" w:lineRule="auto"/>
        <w:jc w:val="right"/>
        <w:rPr>
          <w:rFonts w:ascii="Times New Roman" w:hAnsi="Times New Roman"/>
          <w:sz w:val="24"/>
          <w:szCs w:val="24"/>
        </w:rPr>
      </w:pPr>
      <w:r w:rsidRPr="001A1489">
        <w:rPr>
          <w:rFonts w:ascii="Times New Roman" w:hAnsi="Times New Roman"/>
          <w:sz w:val="24"/>
          <w:szCs w:val="24"/>
        </w:rPr>
        <w:t>«Междуреченск»,</w:t>
      </w:r>
      <w:r>
        <w:rPr>
          <w:rFonts w:ascii="Times New Roman" w:hAnsi="Times New Roman"/>
          <w:sz w:val="24"/>
          <w:szCs w:val="24"/>
        </w:rPr>
        <w:t xml:space="preserve"> </w:t>
      </w:r>
      <w:r w:rsidRPr="001A1489">
        <w:rPr>
          <w:rFonts w:ascii="Times New Roman" w:hAnsi="Times New Roman"/>
          <w:sz w:val="24"/>
          <w:szCs w:val="24"/>
        </w:rPr>
        <w:t xml:space="preserve">свободного от прав третьих лиц </w:t>
      </w:r>
    </w:p>
    <w:p w:rsidR="001A1489" w:rsidRDefault="001A1489" w:rsidP="001A1489">
      <w:pPr>
        <w:autoSpaceDE w:val="0"/>
        <w:autoSpaceDN w:val="0"/>
        <w:adjustRightInd w:val="0"/>
        <w:spacing w:after="0" w:line="240" w:lineRule="auto"/>
        <w:jc w:val="right"/>
        <w:rPr>
          <w:rFonts w:ascii="Times New Roman" w:hAnsi="Times New Roman"/>
          <w:sz w:val="24"/>
          <w:szCs w:val="24"/>
        </w:rPr>
      </w:pPr>
      <w:proofErr w:type="gramStart"/>
      <w:r w:rsidRPr="001A1489">
        <w:rPr>
          <w:rFonts w:ascii="Times New Roman" w:hAnsi="Times New Roman"/>
          <w:sz w:val="24"/>
          <w:szCs w:val="24"/>
        </w:rPr>
        <w:t>(за исключением имущественных прав субъектов малого</w:t>
      </w:r>
      <w:proofErr w:type="gramEnd"/>
    </w:p>
    <w:p w:rsidR="001A1489" w:rsidRDefault="001A1489" w:rsidP="001A1489">
      <w:pPr>
        <w:autoSpaceDE w:val="0"/>
        <w:autoSpaceDN w:val="0"/>
        <w:adjustRightInd w:val="0"/>
        <w:spacing w:after="0" w:line="240" w:lineRule="auto"/>
        <w:jc w:val="right"/>
        <w:rPr>
          <w:rFonts w:ascii="Times New Roman" w:hAnsi="Times New Roman"/>
          <w:sz w:val="24"/>
          <w:szCs w:val="24"/>
        </w:rPr>
      </w:pPr>
      <w:r w:rsidRPr="001A1489">
        <w:rPr>
          <w:rFonts w:ascii="Times New Roman" w:hAnsi="Times New Roman"/>
          <w:sz w:val="24"/>
          <w:szCs w:val="24"/>
        </w:rPr>
        <w:t xml:space="preserve"> и среднего предпринимательства), предусмотренного</w:t>
      </w:r>
    </w:p>
    <w:p w:rsidR="001A1489" w:rsidRDefault="001A1489" w:rsidP="001A1489">
      <w:pPr>
        <w:autoSpaceDE w:val="0"/>
        <w:autoSpaceDN w:val="0"/>
        <w:adjustRightInd w:val="0"/>
        <w:spacing w:after="0" w:line="240" w:lineRule="auto"/>
        <w:jc w:val="right"/>
        <w:rPr>
          <w:rFonts w:ascii="Times New Roman" w:hAnsi="Times New Roman"/>
          <w:sz w:val="24"/>
          <w:szCs w:val="24"/>
        </w:rPr>
      </w:pPr>
      <w:r w:rsidRPr="001A1489">
        <w:rPr>
          <w:rFonts w:ascii="Times New Roman" w:hAnsi="Times New Roman"/>
          <w:sz w:val="24"/>
          <w:szCs w:val="24"/>
        </w:rPr>
        <w:t xml:space="preserve"> частью 4 статьи 18 Федерального закона «О развитии малого</w:t>
      </w:r>
    </w:p>
    <w:p w:rsidR="001A1489" w:rsidRPr="00CF66B9" w:rsidRDefault="001A1489" w:rsidP="001A1489">
      <w:pPr>
        <w:autoSpaceDE w:val="0"/>
        <w:autoSpaceDN w:val="0"/>
        <w:adjustRightInd w:val="0"/>
        <w:spacing w:after="0" w:line="240" w:lineRule="auto"/>
        <w:jc w:val="right"/>
        <w:rPr>
          <w:rFonts w:ascii="Times New Roman" w:hAnsi="Times New Roman"/>
          <w:b/>
          <w:sz w:val="24"/>
          <w:szCs w:val="24"/>
        </w:rPr>
      </w:pPr>
      <w:r w:rsidRPr="001A1489">
        <w:rPr>
          <w:rFonts w:ascii="Times New Roman" w:hAnsi="Times New Roman"/>
          <w:sz w:val="24"/>
          <w:szCs w:val="24"/>
        </w:rPr>
        <w:t xml:space="preserve"> и среднего предпринимательства в Российской Федерации</w:t>
      </w:r>
      <w:r w:rsidRPr="00CF66B9">
        <w:rPr>
          <w:rFonts w:ascii="Times New Roman" w:hAnsi="Times New Roman"/>
          <w:b/>
          <w:sz w:val="24"/>
          <w:szCs w:val="24"/>
        </w:rPr>
        <w:t>»</w:t>
      </w:r>
    </w:p>
    <w:p w:rsidR="001A1489" w:rsidRDefault="001A1489" w:rsidP="001A1489">
      <w:pPr>
        <w:pStyle w:val="ae"/>
        <w:spacing w:before="0" w:beforeAutospacing="0" w:after="0" w:afterAutospacing="0"/>
        <w:jc w:val="right"/>
      </w:pPr>
      <w:r>
        <w:t xml:space="preserve"> </w:t>
      </w:r>
    </w:p>
    <w:p w:rsidR="001A1489" w:rsidRDefault="001A1489" w:rsidP="001A1489">
      <w:pPr>
        <w:pStyle w:val="ae"/>
        <w:spacing w:before="0" w:beforeAutospacing="0" w:after="0" w:afterAutospacing="0"/>
        <w:jc w:val="right"/>
      </w:pPr>
    </w:p>
    <w:p w:rsidR="001A1489" w:rsidRDefault="001A1489" w:rsidP="001A1489">
      <w:pPr>
        <w:pStyle w:val="ae"/>
        <w:spacing w:before="0" w:beforeAutospacing="0" w:after="0" w:afterAutospacing="0"/>
        <w:jc w:val="right"/>
      </w:pPr>
    </w:p>
    <w:p w:rsidR="001A1489" w:rsidRDefault="001A1489" w:rsidP="001A1489">
      <w:pPr>
        <w:pStyle w:val="ae"/>
        <w:spacing w:before="0" w:beforeAutospacing="0" w:after="0" w:afterAutospacing="0"/>
        <w:jc w:val="right"/>
      </w:pPr>
      <w:r>
        <w:t>Руководителю администрации</w:t>
      </w:r>
    </w:p>
    <w:p w:rsidR="001A1489" w:rsidRDefault="001A1489" w:rsidP="001A1489">
      <w:pPr>
        <w:pStyle w:val="ae"/>
        <w:spacing w:before="0" w:beforeAutospacing="0" w:after="0" w:afterAutospacing="0"/>
        <w:jc w:val="right"/>
      </w:pPr>
      <w:r>
        <w:t>городского поселения «Междуреченск»</w:t>
      </w:r>
    </w:p>
    <w:p w:rsidR="001A1489" w:rsidRDefault="001A1489" w:rsidP="001A1489">
      <w:pPr>
        <w:pStyle w:val="ae"/>
        <w:spacing w:before="0" w:beforeAutospacing="0" w:after="0" w:afterAutospacing="0"/>
        <w:jc w:val="right"/>
      </w:pPr>
      <w:r>
        <w:t>__________________________________</w:t>
      </w:r>
    </w:p>
    <w:p w:rsidR="001A1489" w:rsidRDefault="001A1489" w:rsidP="001A1489">
      <w:pPr>
        <w:pStyle w:val="ae"/>
        <w:spacing w:before="0" w:beforeAutospacing="0" w:after="0" w:afterAutospacing="0"/>
        <w:jc w:val="right"/>
      </w:pPr>
      <w:r>
        <w:t>от ________________________________</w:t>
      </w:r>
    </w:p>
    <w:p w:rsidR="001A1489" w:rsidRDefault="001A1489" w:rsidP="001A1489">
      <w:pPr>
        <w:pStyle w:val="ae"/>
        <w:spacing w:before="0" w:beforeAutospacing="0" w:after="0" w:afterAutospacing="0"/>
        <w:jc w:val="right"/>
      </w:pPr>
      <w:proofErr w:type="gramStart"/>
      <w:r>
        <w:t>(указывается наименование юр. лица</w:t>
      </w:r>
      <w:proofErr w:type="gramEnd"/>
    </w:p>
    <w:p w:rsidR="001A1489" w:rsidRDefault="001A1489" w:rsidP="001A1489">
      <w:pPr>
        <w:pStyle w:val="ae"/>
        <w:spacing w:before="0" w:beforeAutospacing="0" w:after="0" w:afterAutospacing="0"/>
        <w:jc w:val="right"/>
      </w:pPr>
      <w:r>
        <w:t>или ИП, его ИНН, адрес регистрации/</w:t>
      </w:r>
    </w:p>
    <w:p w:rsidR="001A1489" w:rsidRDefault="001A1489" w:rsidP="001A1489">
      <w:pPr>
        <w:pStyle w:val="ae"/>
        <w:spacing w:before="0" w:beforeAutospacing="0" w:after="0" w:afterAutospacing="0"/>
        <w:jc w:val="right"/>
      </w:pPr>
      <w:r>
        <w:t>проживания, контактный телефон)</w:t>
      </w:r>
    </w:p>
    <w:p w:rsidR="001A1489" w:rsidRDefault="001A1489" w:rsidP="001A1489">
      <w:pPr>
        <w:pStyle w:val="ae"/>
        <w:spacing w:before="0" w:beforeAutospacing="0" w:after="0" w:afterAutospacing="0"/>
        <w:jc w:val="center"/>
        <w:rPr>
          <w:b/>
          <w:bCs/>
        </w:rPr>
      </w:pPr>
    </w:p>
    <w:p w:rsidR="001A1489" w:rsidRDefault="001A1489" w:rsidP="001A1489">
      <w:pPr>
        <w:pStyle w:val="ae"/>
        <w:spacing w:before="0" w:beforeAutospacing="0" w:after="0" w:afterAutospacing="0"/>
        <w:jc w:val="center"/>
        <w:rPr>
          <w:b/>
          <w:bCs/>
        </w:rPr>
      </w:pPr>
      <w:proofErr w:type="gramStart"/>
      <w:r>
        <w:rPr>
          <w:b/>
          <w:bCs/>
        </w:rPr>
        <w:t>З</w:t>
      </w:r>
      <w:proofErr w:type="gramEnd"/>
      <w:r>
        <w:rPr>
          <w:b/>
          <w:bCs/>
        </w:rPr>
        <w:t xml:space="preserve"> А Я В Л Е Н И Е</w:t>
      </w:r>
    </w:p>
    <w:p w:rsidR="001A1489" w:rsidRDefault="001A1489" w:rsidP="001A1489">
      <w:pPr>
        <w:pStyle w:val="ae"/>
        <w:spacing w:before="0" w:beforeAutospacing="0" w:after="0" w:afterAutospacing="0"/>
        <w:jc w:val="center"/>
        <w:rPr>
          <w:b/>
          <w:bCs/>
        </w:rPr>
      </w:pPr>
      <w:r>
        <w:rPr>
          <w:b/>
          <w:bCs/>
        </w:rPr>
        <w:t xml:space="preserve">о предоставлении в аренду муниципального имущества путем предоставления муниципальной преференции, не требующей предварительного согласия </w:t>
      </w:r>
    </w:p>
    <w:p w:rsidR="001A1489" w:rsidRDefault="001A1489" w:rsidP="001A1489">
      <w:pPr>
        <w:pStyle w:val="ae"/>
        <w:spacing w:before="0" w:beforeAutospacing="0" w:after="0" w:afterAutospacing="0"/>
        <w:jc w:val="center"/>
        <w:rPr>
          <w:b/>
          <w:bCs/>
        </w:rPr>
      </w:pPr>
      <w:r>
        <w:rPr>
          <w:b/>
          <w:bCs/>
        </w:rPr>
        <w:t>в письменной форме антимонопольного органа</w:t>
      </w:r>
    </w:p>
    <w:p w:rsidR="001A1489" w:rsidRDefault="001A1489" w:rsidP="001A1489">
      <w:pPr>
        <w:pStyle w:val="ae"/>
        <w:spacing w:before="0" w:beforeAutospacing="0" w:after="0" w:afterAutospacing="0"/>
        <w:jc w:val="center"/>
      </w:pPr>
    </w:p>
    <w:p w:rsidR="001A1489" w:rsidRDefault="001A1489" w:rsidP="001A1489">
      <w:pPr>
        <w:pStyle w:val="ae"/>
        <w:spacing w:before="0" w:beforeAutospacing="0" w:after="0" w:afterAutospacing="0"/>
      </w:pPr>
      <w:r>
        <w:t>____________________________________________________________, прошу предоставить</w:t>
      </w:r>
    </w:p>
    <w:p w:rsidR="001A1489" w:rsidRDefault="001A1489" w:rsidP="001A1489">
      <w:pPr>
        <w:pStyle w:val="ae"/>
        <w:spacing w:before="0" w:beforeAutospacing="0" w:after="0" w:afterAutospacing="0"/>
      </w:pPr>
      <w:r>
        <w:t>(наименование юридического лица или индивидуального предпринимателя)</w:t>
      </w:r>
    </w:p>
    <w:p w:rsidR="001A1489" w:rsidRDefault="001A1489" w:rsidP="001A1489">
      <w:pPr>
        <w:pStyle w:val="ae"/>
        <w:spacing w:before="0" w:beforeAutospacing="0" w:after="0" w:afterAutospacing="0"/>
      </w:pPr>
      <w:r>
        <w:t xml:space="preserve">муниципальную преференцию и заключить договор аренды муниципального имущества, на имущество, расположенное по </w:t>
      </w:r>
      <w:proofErr w:type="spellStart"/>
      <w:r>
        <w:t>адресу:______________________________________________</w:t>
      </w:r>
      <w:proofErr w:type="spellEnd"/>
      <w:r>
        <w:t>, сроком на _________ лет (в соответствии с Перечнем имущества, предназначенного для предоставления в аренду субъектам МСП) в целях использования _____________________________________________________________.</w:t>
      </w:r>
    </w:p>
    <w:p w:rsidR="001A1489" w:rsidRDefault="001A1489" w:rsidP="001A1489">
      <w:pPr>
        <w:pStyle w:val="ae"/>
        <w:spacing w:before="0" w:beforeAutospacing="0" w:after="0" w:afterAutospacing="0"/>
      </w:pPr>
      <w:r>
        <w:t xml:space="preserve">           В настоящее время отсутствует:</w:t>
      </w:r>
    </w:p>
    <w:p w:rsidR="001A1489" w:rsidRDefault="001A1489" w:rsidP="00645932">
      <w:pPr>
        <w:pStyle w:val="ae"/>
        <w:spacing w:before="0" w:beforeAutospacing="0" w:after="0" w:afterAutospacing="0"/>
        <w:jc w:val="both"/>
      </w:pPr>
      <w:r>
        <w:t>- решение о ликвидации, решение арбитражного суда о признании банкротом, об открытии конкурсного производства, решение о приостановлении деятельности в порядке, предусмотренном Кодексом Российской Федерации об административных правонарушениях________________________________________________________________.</w:t>
      </w:r>
    </w:p>
    <w:p w:rsidR="001A1489" w:rsidRDefault="001A1489" w:rsidP="001A1489">
      <w:pPr>
        <w:pStyle w:val="ae"/>
        <w:spacing w:before="0" w:beforeAutospacing="0" w:after="0" w:afterAutospacing="0"/>
      </w:pPr>
      <w:r>
        <w:t xml:space="preserve">                             (наименование юридического лица или индивидуального предпринимателя)</w:t>
      </w:r>
    </w:p>
    <w:p w:rsidR="001A1489" w:rsidRDefault="001A1489" w:rsidP="00645932">
      <w:pPr>
        <w:pStyle w:val="ae"/>
        <w:spacing w:before="0" w:beforeAutospacing="0" w:after="0" w:afterAutospacing="0"/>
        <w:jc w:val="both"/>
      </w:pPr>
      <w:r>
        <w:t xml:space="preserve">           В случае предоставления в аренду имущества обязуюсь использовать его по вышеуказанному целевому назначению, не передавать права и обязанности по договору аренды третьим лицам, своевременно и в полном объеме оплачивать арендную плату.</w:t>
      </w:r>
    </w:p>
    <w:p w:rsidR="001A1489" w:rsidRDefault="00645932" w:rsidP="00645932">
      <w:pPr>
        <w:pStyle w:val="ae"/>
        <w:spacing w:before="0" w:beforeAutospacing="0" w:after="0" w:afterAutospacing="0"/>
      </w:pPr>
      <w:r>
        <w:t xml:space="preserve">           </w:t>
      </w:r>
      <w:r w:rsidR="001A1489">
        <w:t>Приложение: ______________________</w:t>
      </w:r>
      <w:r>
        <w:t>_____</w:t>
      </w:r>
      <w:r w:rsidR="001A1489">
        <w:t>___________________________________</w:t>
      </w:r>
    </w:p>
    <w:p w:rsidR="001A1489" w:rsidRDefault="00645932" w:rsidP="00645932">
      <w:pPr>
        <w:pStyle w:val="ae"/>
        <w:spacing w:before="0" w:beforeAutospacing="0" w:after="0" w:afterAutospacing="0"/>
        <w:jc w:val="center"/>
      </w:pPr>
      <w:r>
        <w:t xml:space="preserve"> </w:t>
      </w:r>
      <w:r w:rsidR="001A1489">
        <w:t xml:space="preserve">(указываются наименование и реквизиты прилагаемых документов в соответствии с пунктом </w:t>
      </w:r>
      <w:r>
        <w:t>5</w:t>
      </w:r>
      <w:r w:rsidR="001A1489">
        <w:t xml:space="preserve"> Порядка, а также документы, подлежащие получению в рамках межведомственного информационного взаимодействия и которые субъект МСП вправе представить по собственной инициативе).</w:t>
      </w:r>
    </w:p>
    <w:p w:rsidR="00645932" w:rsidRDefault="001A1489" w:rsidP="00645932">
      <w:pPr>
        <w:pStyle w:val="ae"/>
        <w:spacing w:before="0" w:beforeAutospacing="0" w:after="0" w:afterAutospacing="0"/>
      </w:pPr>
      <w:r>
        <w:t xml:space="preserve">Дата _________________ </w:t>
      </w:r>
      <w:r w:rsidR="00645932">
        <w:t xml:space="preserve">                            </w:t>
      </w:r>
      <w:r>
        <w:t>___________</w:t>
      </w:r>
      <w:r w:rsidR="00645932">
        <w:t xml:space="preserve">      ____</w:t>
      </w:r>
      <w:r>
        <w:t>_________________________</w:t>
      </w:r>
    </w:p>
    <w:p w:rsidR="001A1489" w:rsidRPr="00CF66B9" w:rsidRDefault="00645932" w:rsidP="00645932">
      <w:pPr>
        <w:pStyle w:val="ae"/>
        <w:spacing w:before="0" w:beforeAutospacing="0" w:after="0" w:afterAutospacing="0"/>
      </w:pPr>
      <w:r>
        <w:t xml:space="preserve">                                                                            </w:t>
      </w:r>
      <w:r w:rsidR="001A1489">
        <w:t xml:space="preserve">(подпись) </w:t>
      </w:r>
      <w:r>
        <w:t xml:space="preserve"> </w:t>
      </w:r>
      <w:r w:rsidR="001A1489">
        <w:t>(ФИО лица, подписавшего заявление)</w:t>
      </w:r>
    </w:p>
    <w:sectPr w:rsidR="001A1489" w:rsidRPr="00CF66B9" w:rsidSect="00AD43B7">
      <w:pgSz w:w="11906" w:h="16838"/>
      <w:pgMar w:top="1418" w:right="851" w:bottom="107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35F6" w:rsidRDefault="002D35F6" w:rsidP="00940EBB">
      <w:pPr>
        <w:spacing w:after="0" w:line="240" w:lineRule="auto"/>
      </w:pPr>
      <w:r>
        <w:separator/>
      </w:r>
    </w:p>
  </w:endnote>
  <w:endnote w:type="continuationSeparator" w:id="1">
    <w:p w:rsidR="002D35F6" w:rsidRDefault="002D35F6" w:rsidP="00940E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35F6" w:rsidRDefault="002D35F6" w:rsidP="00940EBB">
      <w:pPr>
        <w:spacing w:after="0" w:line="240" w:lineRule="auto"/>
      </w:pPr>
      <w:r>
        <w:separator/>
      </w:r>
    </w:p>
  </w:footnote>
  <w:footnote w:type="continuationSeparator" w:id="1">
    <w:p w:rsidR="002D35F6" w:rsidRDefault="002D35F6" w:rsidP="00940EBB">
      <w:pPr>
        <w:spacing w:after="0" w:line="240" w:lineRule="auto"/>
      </w:pPr>
      <w:r>
        <w:continuationSeparator/>
      </w:r>
    </w:p>
  </w:footnote>
  <w:footnote w:id="2">
    <w:p w:rsidR="00940EBB" w:rsidRPr="00333E70" w:rsidRDefault="00940EBB" w:rsidP="00940EBB">
      <w:pPr>
        <w:pStyle w:val="a5"/>
        <w:rPr>
          <w:rFonts w:ascii="Times New Roman" w:hAnsi="Times New Roman"/>
        </w:rPr>
      </w:pPr>
      <w:r w:rsidRPr="00333E70">
        <w:rPr>
          <w:rStyle w:val="a7"/>
          <w:rFonts w:ascii="Times New Roman" w:hAnsi="Times New Roman"/>
        </w:rPr>
        <w:footnoteRef/>
      </w:r>
      <w:r w:rsidRPr="00333E70">
        <w:rPr>
          <w:rFonts w:ascii="Times New Roman" w:hAnsi="Times New Roman"/>
        </w:rPr>
        <w:t xml:space="preserve"> В соответствии с частью 4.1 ст. 18 Закона № 209-ФЗ</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53F09"/>
    <w:multiLevelType w:val="hybridMultilevel"/>
    <w:tmpl w:val="E0C0ABC4"/>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nsid w:val="09CB65F8"/>
    <w:multiLevelType w:val="hybridMultilevel"/>
    <w:tmpl w:val="3D2E8B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D044D2"/>
    <w:multiLevelType w:val="hybridMultilevel"/>
    <w:tmpl w:val="F1ECA436"/>
    <w:lvl w:ilvl="0" w:tplc="D0723C48">
      <w:start w:val="1"/>
      <w:numFmt w:val="decimal"/>
      <w:lvlText w:val="%1."/>
      <w:lvlJc w:val="left"/>
      <w:pPr>
        <w:ind w:left="1068" w:hanging="360"/>
      </w:pPr>
      <w:rPr>
        <w:rFonts w:eastAsia="Calibri"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2BD0356"/>
    <w:multiLevelType w:val="hybridMultilevel"/>
    <w:tmpl w:val="A09400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4AC0A00"/>
    <w:multiLevelType w:val="hybridMultilevel"/>
    <w:tmpl w:val="96B4E3C0"/>
    <w:lvl w:ilvl="0" w:tplc="8532602A">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39C04200"/>
    <w:multiLevelType w:val="multilevel"/>
    <w:tmpl w:val="658ADFE4"/>
    <w:styleLink w:val="1"/>
    <w:lvl w:ilvl="0">
      <w:start w:val="1"/>
      <w:numFmt w:val="decimal"/>
      <w:lvlText w:val="%1)"/>
      <w:lvlJc w:val="left"/>
      <w:pPr>
        <w:ind w:left="644" w:hanging="360"/>
      </w:pPr>
      <w:rPr>
        <w:rFonts w:hint="default"/>
      </w:rPr>
    </w:lvl>
    <w:lvl w:ilvl="1">
      <w:start w:val="1"/>
      <w:numFmt w:val="russianLow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6">
    <w:nsid w:val="3CED1AF1"/>
    <w:multiLevelType w:val="multilevel"/>
    <w:tmpl w:val="658ADFE4"/>
    <w:numStyleLink w:val="1"/>
  </w:abstractNum>
  <w:abstractNum w:abstractNumId="7">
    <w:nsid w:val="4380444A"/>
    <w:multiLevelType w:val="hybridMultilevel"/>
    <w:tmpl w:val="65606B42"/>
    <w:lvl w:ilvl="0" w:tplc="AEEACD3C">
      <w:start w:val="1"/>
      <w:numFmt w:val="decimal"/>
      <w:lvlText w:val="%1."/>
      <w:lvlJc w:val="left"/>
      <w:pPr>
        <w:ind w:left="786" w:hanging="360"/>
      </w:pPr>
      <w:rPr>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nsid w:val="47F40DEB"/>
    <w:multiLevelType w:val="hybridMultilevel"/>
    <w:tmpl w:val="52CE09FA"/>
    <w:lvl w:ilvl="0" w:tplc="955A1EF0">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69E11C74"/>
    <w:multiLevelType w:val="hybridMultilevel"/>
    <w:tmpl w:val="FAA40B38"/>
    <w:lvl w:ilvl="0" w:tplc="CDD285EA">
      <w:start w:val="1"/>
      <w:numFmt w:val="decimal"/>
      <w:lvlText w:val="%1)"/>
      <w:lvlJc w:val="left"/>
      <w:pPr>
        <w:ind w:left="1204" w:hanging="380"/>
      </w:pPr>
      <w:rPr>
        <w:rFonts w:hint="default"/>
      </w:rPr>
    </w:lvl>
    <w:lvl w:ilvl="1" w:tplc="04190019" w:tentative="1">
      <w:start w:val="1"/>
      <w:numFmt w:val="lowerLetter"/>
      <w:lvlText w:val="%2."/>
      <w:lvlJc w:val="left"/>
      <w:pPr>
        <w:ind w:left="1904" w:hanging="360"/>
      </w:pPr>
    </w:lvl>
    <w:lvl w:ilvl="2" w:tplc="0419001B" w:tentative="1">
      <w:start w:val="1"/>
      <w:numFmt w:val="lowerRoman"/>
      <w:lvlText w:val="%3."/>
      <w:lvlJc w:val="right"/>
      <w:pPr>
        <w:ind w:left="2624" w:hanging="180"/>
      </w:pPr>
    </w:lvl>
    <w:lvl w:ilvl="3" w:tplc="0419000F" w:tentative="1">
      <w:start w:val="1"/>
      <w:numFmt w:val="decimal"/>
      <w:lvlText w:val="%4."/>
      <w:lvlJc w:val="left"/>
      <w:pPr>
        <w:ind w:left="3344" w:hanging="360"/>
      </w:pPr>
    </w:lvl>
    <w:lvl w:ilvl="4" w:tplc="04190019" w:tentative="1">
      <w:start w:val="1"/>
      <w:numFmt w:val="lowerLetter"/>
      <w:lvlText w:val="%5."/>
      <w:lvlJc w:val="left"/>
      <w:pPr>
        <w:ind w:left="4064" w:hanging="360"/>
      </w:pPr>
    </w:lvl>
    <w:lvl w:ilvl="5" w:tplc="0419001B" w:tentative="1">
      <w:start w:val="1"/>
      <w:numFmt w:val="lowerRoman"/>
      <w:lvlText w:val="%6."/>
      <w:lvlJc w:val="right"/>
      <w:pPr>
        <w:ind w:left="4784" w:hanging="180"/>
      </w:pPr>
    </w:lvl>
    <w:lvl w:ilvl="6" w:tplc="0419000F" w:tentative="1">
      <w:start w:val="1"/>
      <w:numFmt w:val="decimal"/>
      <w:lvlText w:val="%7."/>
      <w:lvlJc w:val="left"/>
      <w:pPr>
        <w:ind w:left="5504" w:hanging="360"/>
      </w:pPr>
    </w:lvl>
    <w:lvl w:ilvl="7" w:tplc="04190019" w:tentative="1">
      <w:start w:val="1"/>
      <w:numFmt w:val="lowerLetter"/>
      <w:lvlText w:val="%8."/>
      <w:lvlJc w:val="left"/>
      <w:pPr>
        <w:ind w:left="6224" w:hanging="360"/>
      </w:pPr>
    </w:lvl>
    <w:lvl w:ilvl="8" w:tplc="0419001B" w:tentative="1">
      <w:start w:val="1"/>
      <w:numFmt w:val="lowerRoman"/>
      <w:lvlText w:val="%9."/>
      <w:lvlJc w:val="right"/>
      <w:pPr>
        <w:ind w:left="6944" w:hanging="180"/>
      </w:pPr>
    </w:lvl>
  </w:abstractNum>
  <w:num w:numId="1">
    <w:abstractNumId w:val="7"/>
  </w:num>
  <w:num w:numId="2">
    <w:abstractNumId w:val="1"/>
  </w:num>
  <w:num w:numId="3">
    <w:abstractNumId w:val="6"/>
  </w:num>
  <w:num w:numId="4">
    <w:abstractNumId w:val="9"/>
  </w:num>
  <w:num w:numId="5">
    <w:abstractNumId w:val="5"/>
  </w:num>
  <w:num w:numId="6">
    <w:abstractNumId w:val="0"/>
  </w:num>
  <w:num w:numId="7">
    <w:abstractNumId w:val="4"/>
  </w:num>
  <w:num w:numId="8">
    <w:abstractNumId w:val="2"/>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footnotePr>
    <w:footnote w:id="0"/>
    <w:footnote w:id="1"/>
  </w:footnotePr>
  <w:endnotePr>
    <w:endnote w:id="0"/>
    <w:endnote w:id="1"/>
  </w:endnotePr>
  <w:compat/>
  <w:rsids>
    <w:rsidRoot w:val="00372EC2"/>
    <w:rsid w:val="00000013"/>
    <w:rsid w:val="00007DC9"/>
    <w:rsid w:val="00025ABD"/>
    <w:rsid w:val="00035F3B"/>
    <w:rsid w:val="00046948"/>
    <w:rsid w:val="00051A15"/>
    <w:rsid w:val="00053FAA"/>
    <w:rsid w:val="0006261C"/>
    <w:rsid w:val="00071F86"/>
    <w:rsid w:val="00072A78"/>
    <w:rsid w:val="00077130"/>
    <w:rsid w:val="000774B5"/>
    <w:rsid w:val="000A139D"/>
    <w:rsid w:val="000A3079"/>
    <w:rsid w:val="000A41A2"/>
    <w:rsid w:val="000B770E"/>
    <w:rsid w:val="000D147C"/>
    <w:rsid w:val="000D45E4"/>
    <w:rsid w:val="000F6B45"/>
    <w:rsid w:val="000F715B"/>
    <w:rsid w:val="00117D34"/>
    <w:rsid w:val="00125A47"/>
    <w:rsid w:val="00141987"/>
    <w:rsid w:val="001678E9"/>
    <w:rsid w:val="001709F8"/>
    <w:rsid w:val="001A1489"/>
    <w:rsid w:val="001A62A9"/>
    <w:rsid w:val="001B10BC"/>
    <w:rsid w:val="001B7910"/>
    <w:rsid w:val="001D0D36"/>
    <w:rsid w:val="001D4F10"/>
    <w:rsid w:val="001E0D6C"/>
    <w:rsid w:val="001E23CB"/>
    <w:rsid w:val="00203FB7"/>
    <w:rsid w:val="002170DC"/>
    <w:rsid w:val="00226063"/>
    <w:rsid w:val="00241095"/>
    <w:rsid w:val="00245FCD"/>
    <w:rsid w:val="002509B3"/>
    <w:rsid w:val="00251487"/>
    <w:rsid w:val="0026352F"/>
    <w:rsid w:val="00277493"/>
    <w:rsid w:val="00286709"/>
    <w:rsid w:val="002A4A85"/>
    <w:rsid w:val="002A5485"/>
    <w:rsid w:val="002B1CB4"/>
    <w:rsid w:val="002D1008"/>
    <w:rsid w:val="002D35F6"/>
    <w:rsid w:val="002F37FE"/>
    <w:rsid w:val="002F3CE3"/>
    <w:rsid w:val="00301829"/>
    <w:rsid w:val="00315C66"/>
    <w:rsid w:val="0031671B"/>
    <w:rsid w:val="00325241"/>
    <w:rsid w:val="0032670E"/>
    <w:rsid w:val="00333E70"/>
    <w:rsid w:val="00340B2C"/>
    <w:rsid w:val="00343426"/>
    <w:rsid w:val="00343D26"/>
    <w:rsid w:val="0035236C"/>
    <w:rsid w:val="00352AD2"/>
    <w:rsid w:val="003542C8"/>
    <w:rsid w:val="00372EC2"/>
    <w:rsid w:val="00373C4F"/>
    <w:rsid w:val="00375EA4"/>
    <w:rsid w:val="0038160C"/>
    <w:rsid w:val="00391E94"/>
    <w:rsid w:val="00393EB8"/>
    <w:rsid w:val="003A513A"/>
    <w:rsid w:val="003A6C10"/>
    <w:rsid w:val="003A7C9C"/>
    <w:rsid w:val="003B791A"/>
    <w:rsid w:val="003C28F4"/>
    <w:rsid w:val="003C6A69"/>
    <w:rsid w:val="003F3F5A"/>
    <w:rsid w:val="003F775F"/>
    <w:rsid w:val="00410AB5"/>
    <w:rsid w:val="00430123"/>
    <w:rsid w:val="00444039"/>
    <w:rsid w:val="00444B79"/>
    <w:rsid w:val="00454DBE"/>
    <w:rsid w:val="004809C6"/>
    <w:rsid w:val="004935A1"/>
    <w:rsid w:val="004977FE"/>
    <w:rsid w:val="004A55DD"/>
    <w:rsid w:val="004B10E2"/>
    <w:rsid w:val="004C47FC"/>
    <w:rsid w:val="004E6DEF"/>
    <w:rsid w:val="004F7AA4"/>
    <w:rsid w:val="00500C5C"/>
    <w:rsid w:val="0050560B"/>
    <w:rsid w:val="00505FC5"/>
    <w:rsid w:val="005376E2"/>
    <w:rsid w:val="005634A1"/>
    <w:rsid w:val="00583348"/>
    <w:rsid w:val="0058738B"/>
    <w:rsid w:val="005A2074"/>
    <w:rsid w:val="005B3540"/>
    <w:rsid w:val="005B561C"/>
    <w:rsid w:val="005E2D30"/>
    <w:rsid w:val="006058D5"/>
    <w:rsid w:val="00635148"/>
    <w:rsid w:val="00645932"/>
    <w:rsid w:val="00656171"/>
    <w:rsid w:val="00657871"/>
    <w:rsid w:val="006600FF"/>
    <w:rsid w:val="00660169"/>
    <w:rsid w:val="006648A2"/>
    <w:rsid w:val="00681C0A"/>
    <w:rsid w:val="00697FDE"/>
    <w:rsid w:val="006A6391"/>
    <w:rsid w:val="006A6E89"/>
    <w:rsid w:val="006B55C7"/>
    <w:rsid w:val="006B71AD"/>
    <w:rsid w:val="006B762F"/>
    <w:rsid w:val="006C200A"/>
    <w:rsid w:val="006C37DF"/>
    <w:rsid w:val="006E422B"/>
    <w:rsid w:val="006E676F"/>
    <w:rsid w:val="00706EBF"/>
    <w:rsid w:val="007101CA"/>
    <w:rsid w:val="00710C63"/>
    <w:rsid w:val="007119FE"/>
    <w:rsid w:val="00750F5A"/>
    <w:rsid w:val="007561C2"/>
    <w:rsid w:val="00767D7F"/>
    <w:rsid w:val="00787F0F"/>
    <w:rsid w:val="007B040B"/>
    <w:rsid w:val="007B1A20"/>
    <w:rsid w:val="007C0EF5"/>
    <w:rsid w:val="007C4749"/>
    <w:rsid w:val="007C6030"/>
    <w:rsid w:val="007D6484"/>
    <w:rsid w:val="007E3E82"/>
    <w:rsid w:val="007E6E5E"/>
    <w:rsid w:val="007F5383"/>
    <w:rsid w:val="0080089B"/>
    <w:rsid w:val="008021BD"/>
    <w:rsid w:val="00803203"/>
    <w:rsid w:val="00806B16"/>
    <w:rsid w:val="00812107"/>
    <w:rsid w:val="00816D71"/>
    <w:rsid w:val="008548D5"/>
    <w:rsid w:val="00860EC4"/>
    <w:rsid w:val="00861CCA"/>
    <w:rsid w:val="00864EBE"/>
    <w:rsid w:val="00866821"/>
    <w:rsid w:val="00871182"/>
    <w:rsid w:val="00872FE0"/>
    <w:rsid w:val="0088099C"/>
    <w:rsid w:val="008854B0"/>
    <w:rsid w:val="00887995"/>
    <w:rsid w:val="008952A1"/>
    <w:rsid w:val="0089767C"/>
    <w:rsid w:val="008A5BEA"/>
    <w:rsid w:val="008A6D4D"/>
    <w:rsid w:val="008B38F0"/>
    <w:rsid w:val="009020BC"/>
    <w:rsid w:val="0091089B"/>
    <w:rsid w:val="00913B2E"/>
    <w:rsid w:val="009169A0"/>
    <w:rsid w:val="00940EBB"/>
    <w:rsid w:val="00953A70"/>
    <w:rsid w:val="0095682D"/>
    <w:rsid w:val="009735B4"/>
    <w:rsid w:val="00997671"/>
    <w:rsid w:val="009A5C94"/>
    <w:rsid w:val="009B0A6F"/>
    <w:rsid w:val="009B4845"/>
    <w:rsid w:val="009B5A75"/>
    <w:rsid w:val="009C0C86"/>
    <w:rsid w:val="009D1AB9"/>
    <w:rsid w:val="009D5AFD"/>
    <w:rsid w:val="009F4313"/>
    <w:rsid w:val="00A06B82"/>
    <w:rsid w:val="00A33923"/>
    <w:rsid w:val="00A34EE4"/>
    <w:rsid w:val="00A372EF"/>
    <w:rsid w:val="00A44267"/>
    <w:rsid w:val="00A44D12"/>
    <w:rsid w:val="00A50D93"/>
    <w:rsid w:val="00A576D5"/>
    <w:rsid w:val="00A62AC1"/>
    <w:rsid w:val="00A706B0"/>
    <w:rsid w:val="00A97B82"/>
    <w:rsid w:val="00AA3A0C"/>
    <w:rsid w:val="00AA544D"/>
    <w:rsid w:val="00AB0396"/>
    <w:rsid w:val="00AC0794"/>
    <w:rsid w:val="00AC3D21"/>
    <w:rsid w:val="00AD43B7"/>
    <w:rsid w:val="00AD5A64"/>
    <w:rsid w:val="00AE2B99"/>
    <w:rsid w:val="00AE748B"/>
    <w:rsid w:val="00B1261A"/>
    <w:rsid w:val="00B12D9B"/>
    <w:rsid w:val="00B14E07"/>
    <w:rsid w:val="00B16533"/>
    <w:rsid w:val="00B169C6"/>
    <w:rsid w:val="00B23445"/>
    <w:rsid w:val="00B406FB"/>
    <w:rsid w:val="00B40ED6"/>
    <w:rsid w:val="00B53604"/>
    <w:rsid w:val="00B60E38"/>
    <w:rsid w:val="00B61ACD"/>
    <w:rsid w:val="00B644FF"/>
    <w:rsid w:val="00B73C2B"/>
    <w:rsid w:val="00B76D47"/>
    <w:rsid w:val="00B81D7B"/>
    <w:rsid w:val="00BA22F7"/>
    <w:rsid w:val="00BA3DC7"/>
    <w:rsid w:val="00BD3F3F"/>
    <w:rsid w:val="00BE161B"/>
    <w:rsid w:val="00BE1FC8"/>
    <w:rsid w:val="00BE700F"/>
    <w:rsid w:val="00C24DB0"/>
    <w:rsid w:val="00C2525C"/>
    <w:rsid w:val="00C31831"/>
    <w:rsid w:val="00C41C66"/>
    <w:rsid w:val="00C556E8"/>
    <w:rsid w:val="00C656B6"/>
    <w:rsid w:val="00CC069D"/>
    <w:rsid w:val="00CC5DE7"/>
    <w:rsid w:val="00CD60CF"/>
    <w:rsid w:val="00CD6B5A"/>
    <w:rsid w:val="00CD6BD7"/>
    <w:rsid w:val="00CD7519"/>
    <w:rsid w:val="00CE58CE"/>
    <w:rsid w:val="00CF66B9"/>
    <w:rsid w:val="00D12EE9"/>
    <w:rsid w:val="00D24821"/>
    <w:rsid w:val="00D323ED"/>
    <w:rsid w:val="00D36FDD"/>
    <w:rsid w:val="00D53099"/>
    <w:rsid w:val="00D6418B"/>
    <w:rsid w:val="00D660F6"/>
    <w:rsid w:val="00D712B6"/>
    <w:rsid w:val="00D77142"/>
    <w:rsid w:val="00D84139"/>
    <w:rsid w:val="00D87B7B"/>
    <w:rsid w:val="00DC1F70"/>
    <w:rsid w:val="00DE5607"/>
    <w:rsid w:val="00DF552D"/>
    <w:rsid w:val="00DF5A6E"/>
    <w:rsid w:val="00E05130"/>
    <w:rsid w:val="00E05BB7"/>
    <w:rsid w:val="00E0616D"/>
    <w:rsid w:val="00E2268E"/>
    <w:rsid w:val="00E27B38"/>
    <w:rsid w:val="00E3729C"/>
    <w:rsid w:val="00E51554"/>
    <w:rsid w:val="00E611DE"/>
    <w:rsid w:val="00E71BB1"/>
    <w:rsid w:val="00E865DD"/>
    <w:rsid w:val="00EA4EBF"/>
    <w:rsid w:val="00EA61AE"/>
    <w:rsid w:val="00EB3556"/>
    <w:rsid w:val="00EC067D"/>
    <w:rsid w:val="00EC0756"/>
    <w:rsid w:val="00ED04E9"/>
    <w:rsid w:val="00ED1363"/>
    <w:rsid w:val="00ED4D8B"/>
    <w:rsid w:val="00EE7B7F"/>
    <w:rsid w:val="00EF2056"/>
    <w:rsid w:val="00EF4102"/>
    <w:rsid w:val="00EF7038"/>
    <w:rsid w:val="00F056DE"/>
    <w:rsid w:val="00F17838"/>
    <w:rsid w:val="00F22E47"/>
    <w:rsid w:val="00F26330"/>
    <w:rsid w:val="00F3314D"/>
    <w:rsid w:val="00F45F57"/>
    <w:rsid w:val="00F50883"/>
    <w:rsid w:val="00F574CE"/>
    <w:rsid w:val="00F61FA1"/>
    <w:rsid w:val="00F667E6"/>
    <w:rsid w:val="00F73931"/>
    <w:rsid w:val="00F9321D"/>
    <w:rsid w:val="00F944A4"/>
    <w:rsid w:val="00FB09FD"/>
    <w:rsid w:val="00FC4A1B"/>
    <w:rsid w:val="00FC51A6"/>
    <w:rsid w:val="00FE58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7D7F"/>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72EC2"/>
    <w:pPr>
      <w:widowControl w:val="0"/>
      <w:autoSpaceDE w:val="0"/>
      <w:autoSpaceDN w:val="0"/>
    </w:pPr>
    <w:rPr>
      <w:rFonts w:eastAsia="Times New Roman" w:cs="Calibri"/>
      <w:sz w:val="22"/>
    </w:rPr>
  </w:style>
  <w:style w:type="paragraph" w:customStyle="1" w:styleId="ConsPlusTitle">
    <w:name w:val="ConsPlusTitle"/>
    <w:rsid w:val="00372EC2"/>
    <w:pPr>
      <w:widowControl w:val="0"/>
      <w:autoSpaceDE w:val="0"/>
      <w:autoSpaceDN w:val="0"/>
    </w:pPr>
    <w:rPr>
      <w:rFonts w:eastAsia="Times New Roman" w:cs="Calibri"/>
      <w:b/>
      <w:sz w:val="22"/>
    </w:rPr>
  </w:style>
  <w:style w:type="paragraph" w:styleId="a3">
    <w:name w:val="Balloon Text"/>
    <w:basedOn w:val="a"/>
    <w:link w:val="a4"/>
    <w:uiPriority w:val="99"/>
    <w:semiHidden/>
    <w:unhideWhenUsed/>
    <w:rsid w:val="007C6030"/>
    <w:pPr>
      <w:spacing w:after="0" w:line="240" w:lineRule="auto"/>
    </w:pPr>
    <w:rPr>
      <w:rFonts w:ascii="Times New Roman" w:hAnsi="Times New Roman"/>
      <w:sz w:val="18"/>
      <w:szCs w:val="18"/>
    </w:rPr>
  </w:style>
  <w:style w:type="character" w:customStyle="1" w:styleId="a4">
    <w:name w:val="Текст выноски Знак"/>
    <w:link w:val="a3"/>
    <w:uiPriority w:val="99"/>
    <w:semiHidden/>
    <w:rsid w:val="007C6030"/>
    <w:rPr>
      <w:rFonts w:ascii="Times New Roman" w:hAnsi="Times New Roman" w:cs="Times New Roman"/>
      <w:sz w:val="18"/>
      <w:szCs w:val="18"/>
    </w:rPr>
  </w:style>
  <w:style w:type="numbering" w:customStyle="1" w:styleId="1">
    <w:name w:val="Стиль1"/>
    <w:uiPriority w:val="99"/>
    <w:rsid w:val="00F056DE"/>
    <w:pPr>
      <w:numPr>
        <w:numId w:val="5"/>
      </w:numPr>
    </w:pPr>
  </w:style>
  <w:style w:type="paragraph" w:styleId="a5">
    <w:name w:val="footnote text"/>
    <w:basedOn w:val="a"/>
    <w:link w:val="a6"/>
    <w:uiPriority w:val="99"/>
    <w:unhideWhenUsed/>
    <w:rsid w:val="00940EBB"/>
    <w:pPr>
      <w:spacing w:after="0" w:line="240" w:lineRule="auto"/>
    </w:pPr>
    <w:rPr>
      <w:sz w:val="20"/>
      <w:szCs w:val="20"/>
    </w:rPr>
  </w:style>
  <w:style w:type="character" w:customStyle="1" w:styleId="a6">
    <w:name w:val="Текст сноски Знак"/>
    <w:link w:val="a5"/>
    <w:uiPriority w:val="99"/>
    <w:rsid w:val="00940EBB"/>
    <w:rPr>
      <w:sz w:val="20"/>
      <w:szCs w:val="20"/>
    </w:rPr>
  </w:style>
  <w:style w:type="character" w:styleId="a7">
    <w:name w:val="footnote reference"/>
    <w:uiPriority w:val="99"/>
    <w:semiHidden/>
    <w:unhideWhenUsed/>
    <w:rsid w:val="00940EBB"/>
    <w:rPr>
      <w:vertAlign w:val="superscript"/>
    </w:rPr>
  </w:style>
  <w:style w:type="paragraph" w:styleId="a8">
    <w:name w:val="List Paragraph"/>
    <w:basedOn w:val="a"/>
    <w:uiPriority w:val="34"/>
    <w:qFormat/>
    <w:rsid w:val="00940EBB"/>
    <w:pPr>
      <w:ind w:left="720"/>
      <w:contextualSpacing/>
    </w:pPr>
  </w:style>
  <w:style w:type="character" w:styleId="a9">
    <w:name w:val="Hyperlink"/>
    <w:uiPriority w:val="99"/>
    <w:unhideWhenUsed/>
    <w:rsid w:val="00E611DE"/>
    <w:rPr>
      <w:color w:val="0000FF"/>
      <w:u w:val="single"/>
    </w:rPr>
  </w:style>
  <w:style w:type="paragraph" w:styleId="aa">
    <w:name w:val="header"/>
    <w:basedOn w:val="a"/>
    <w:link w:val="ab"/>
    <w:unhideWhenUsed/>
    <w:rsid w:val="00CF66B9"/>
    <w:pPr>
      <w:tabs>
        <w:tab w:val="center" w:pos="4153"/>
        <w:tab w:val="right" w:pos="8306"/>
      </w:tabs>
      <w:spacing w:after="0" w:line="240" w:lineRule="auto"/>
    </w:pPr>
    <w:rPr>
      <w:rFonts w:ascii="Times New Roman" w:eastAsia="Times New Roman" w:hAnsi="Times New Roman"/>
      <w:sz w:val="20"/>
      <w:szCs w:val="20"/>
      <w:lang w:eastAsia="ru-RU"/>
    </w:rPr>
  </w:style>
  <w:style w:type="character" w:customStyle="1" w:styleId="ab">
    <w:name w:val="Верхний колонтитул Знак"/>
    <w:basedOn w:val="a0"/>
    <w:link w:val="aa"/>
    <w:rsid w:val="00CF66B9"/>
    <w:rPr>
      <w:rFonts w:ascii="Times New Roman" w:eastAsia="Times New Roman" w:hAnsi="Times New Roman"/>
    </w:rPr>
  </w:style>
  <w:style w:type="paragraph" w:styleId="ac">
    <w:name w:val="Body Text"/>
    <w:basedOn w:val="a"/>
    <w:link w:val="ad"/>
    <w:unhideWhenUsed/>
    <w:rsid w:val="00CF66B9"/>
    <w:pPr>
      <w:spacing w:after="0" w:line="240" w:lineRule="auto"/>
    </w:pPr>
    <w:rPr>
      <w:rFonts w:ascii="Times New Roman" w:eastAsia="Times New Roman" w:hAnsi="Times New Roman"/>
      <w:szCs w:val="20"/>
    </w:rPr>
  </w:style>
  <w:style w:type="character" w:customStyle="1" w:styleId="ad">
    <w:name w:val="Основной текст Знак"/>
    <w:basedOn w:val="a0"/>
    <w:link w:val="ac"/>
    <w:rsid w:val="00CF66B9"/>
    <w:rPr>
      <w:rFonts w:ascii="Times New Roman" w:eastAsia="Times New Roman" w:hAnsi="Times New Roman"/>
      <w:sz w:val="22"/>
    </w:rPr>
  </w:style>
  <w:style w:type="paragraph" w:styleId="ae">
    <w:name w:val="Normal (Web)"/>
    <w:basedOn w:val="a"/>
    <w:uiPriority w:val="99"/>
    <w:unhideWhenUsed/>
    <w:rsid w:val="001A1489"/>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7D7F"/>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72EC2"/>
    <w:pPr>
      <w:widowControl w:val="0"/>
      <w:autoSpaceDE w:val="0"/>
      <w:autoSpaceDN w:val="0"/>
    </w:pPr>
    <w:rPr>
      <w:rFonts w:eastAsia="Times New Roman" w:cs="Calibri"/>
      <w:sz w:val="22"/>
    </w:rPr>
  </w:style>
  <w:style w:type="paragraph" w:customStyle="1" w:styleId="ConsPlusTitle">
    <w:name w:val="ConsPlusTitle"/>
    <w:rsid w:val="00372EC2"/>
    <w:pPr>
      <w:widowControl w:val="0"/>
      <w:autoSpaceDE w:val="0"/>
      <w:autoSpaceDN w:val="0"/>
    </w:pPr>
    <w:rPr>
      <w:rFonts w:eastAsia="Times New Roman" w:cs="Calibri"/>
      <w:b/>
      <w:sz w:val="22"/>
    </w:rPr>
  </w:style>
  <w:style w:type="paragraph" w:styleId="a3">
    <w:name w:val="Balloon Text"/>
    <w:basedOn w:val="a"/>
    <w:link w:val="a4"/>
    <w:uiPriority w:val="99"/>
    <w:semiHidden/>
    <w:unhideWhenUsed/>
    <w:rsid w:val="007C6030"/>
    <w:pPr>
      <w:spacing w:after="0" w:line="240" w:lineRule="auto"/>
    </w:pPr>
    <w:rPr>
      <w:rFonts w:ascii="Times New Roman" w:hAnsi="Times New Roman"/>
      <w:sz w:val="18"/>
      <w:szCs w:val="18"/>
    </w:rPr>
  </w:style>
  <w:style w:type="character" w:customStyle="1" w:styleId="a4">
    <w:name w:val="Текст выноски Знак"/>
    <w:link w:val="a3"/>
    <w:uiPriority w:val="99"/>
    <w:semiHidden/>
    <w:rsid w:val="007C6030"/>
    <w:rPr>
      <w:rFonts w:ascii="Times New Roman" w:hAnsi="Times New Roman" w:cs="Times New Roman"/>
      <w:sz w:val="18"/>
      <w:szCs w:val="18"/>
    </w:rPr>
  </w:style>
  <w:style w:type="numbering" w:customStyle="1" w:styleId="1">
    <w:name w:val="Стиль1"/>
    <w:uiPriority w:val="99"/>
    <w:rsid w:val="00F056DE"/>
    <w:pPr>
      <w:numPr>
        <w:numId w:val="5"/>
      </w:numPr>
    </w:pPr>
  </w:style>
  <w:style w:type="paragraph" w:styleId="a5">
    <w:name w:val="footnote text"/>
    <w:basedOn w:val="a"/>
    <w:link w:val="a6"/>
    <w:uiPriority w:val="99"/>
    <w:unhideWhenUsed/>
    <w:rsid w:val="00940EBB"/>
    <w:pPr>
      <w:spacing w:after="0" w:line="240" w:lineRule="auto"/>
    </w:pPr>
    <w:rPr>
      <w:sz w:val="20"/>
      <w:szCs w:val="20"/>
    </w:rPr>
  </w:style>
  <w:style w:type="character" w:customStyle="1" w:styleId="a6">
    <w:name w:val="Текст сноски Знак"/>
    <w:link w:val="a5"/>
    <w:uiPriority w:val="99"/>
    <w:rsid w:val="00940EBB"/>
    <w:rPr>
      <w:sz w:val="20"/>
      <w:szCs w:val="20"/>
    </w:rPr>
  </w:style>
  <w:style w:type="character" w:styleId="a7">
    <w:name w:val="footnote reference"/>
    <w:uiPriority w:val="99"/>
    <w:semiHidden/>
    <w:unhideWhenUsed/>
    <w:rsid w:val="00940EBB"/>
    <w:rPr>
      <w:vertAlign w:val="superscript"/>
    </w:rPr>
  </w:style>
  <w:style w:type="paragraph" w:styleId="a8">
    <w:name w:val="List Paragraph"/>
    <w:basedOn w:val="a"/>
    <w:uiPriority w:val="34"/>
    <w:qFormat/>
    <w:rsid w:val="00940EBB"/>
    <w:pPr>
      <w:ind w:left="720"/>
      <w:contextualSpacing/>
    </w:pPr>
  </w:style>
  <w:style w:type="character" w:styleId="a9">
    <w:name w:val="Hyperlink"/>
    <w:uiPriority w:val="99"/>
    <w:unhideWhenUsed/>
    <w:rsid w:val="00E611DE"/>
    <w:rPr>
      <w:color w:val="0000FF"/>
      <w:u w:val="single"/>
    </w:rPr>
  </w:style>
</w:styles>
</file>

<file path=word/webSettings.xml><?xml version="1.0" encoding="utf-8"?>
<w:webSettings xmlns:r="http://schemas.openxmlformats.org/officeDocument/2006/relationships" xmlns:w="http://schemas.openxmlformats.org/wordprocessingml/2006/main">
  <w:divs>
    <w:div w:id="102191508">
      <w:bodyDiv w:val="1"/>
      <w:marLeft w:val="0"/>
      <w:marRight w:val="0"/>
      <w:marTop w:val="0"/>
      <w:marBottom w:val="0"/>
      <w:divBdr>
        <w:top w:val="none" w:sz="0" w:space="0" w:color="auto"/>
        <w:left w:val="none" w:sz="0" w:space="0" w:color="auto"/>
        <w:bottom w:val="none" w:sz="0" w:space="0" w:color="auto"/>
        <w:right w:val="none" w:sz="0" w:space="0" w:color="auto"/>
      </w:divBdr>
    </w:div>
    <w:div w:id="1074157786">
      <w:bodyDiv w:val="1"/>
      <w:marLeft w:val="0"/>
      <w:marRight w:val="0"/>
      <w:marTop w:val="0"/>
      <w:marBottom w:val="0"/>
      <w:divBdr>
        <w:top w:val="none" w:sz="0" w:space="0" w:color="auto"/>
        <w:left w:val="none" w:sz="0" w:space="0" w:color="auto"/>
        <w:bottom w:val="none" w:sz="0" w:space="0" w:color="auto"/>
        <w:right w:val="none" w:sz="0" w:space="0" w:color="auto"/>
      </w:divBdr>
      <w:divsChild>
        <w:div w:id="431819702">
          <w:marLeft w:val="0"/>
          <w:marRight w:val="0"/>
          <w:marTop w:val="0"/>
          <w:marBottom w:val="0"/>
          <w:divBdr>
            <w:top w:val="none" w:sz="0" w:space="0" w:color="auto"/>
            <w:left w:val="none" w:sz="0" w:space="0" w:color="auto"/>
            <w:bottom w:val="none" w:sz="0" w:space="0" w:color="auto"/>
            <w:right w:val="none" w:sz="0" w:space="0" w:color="auto"/>
          </w:divBdr>
          <w:divsChild>
            <w:div w:id="1219706651">
              <w:marLeft w:val="0"/>
              <w:marRight w:val="0"/>
              <w:marTop w:val="0"/>
              <w:marBottom w:val="0"/>
              <w:divBdr>
                <w:top w:val="none" w:sz="0" w:space="0" w:color="auto"/>
                <w:left w:val="none" w:sz="0" w:space="0" w:color="auto"/>
                <w:bottom w:val="none" w:sz="0" w:space="0" w:color="auto"/>
                <w:right w:val="none" w:sz="0" w:space="0" w:color="auto"/>
              </w:divBdr>
              <w:divsChild>
                <w:div w:id="1452868303">
                  <w:marLeft w:val="0"/>
                  <w:marRight w:val="0"/>
                  <w:marTop w:val="0"/>
                  <w:marBottom w:val="0"/>
                  <w:divBdr>
                    <w:top w:val="none" w:sz="0" w:space="0" w:color="auto"/>
                    <w:left w:val="none" w:sz="0" w:space="0" w:color="auto"/>
                    <w:bottom w:val="none" w:sz="0" w:space="0" w:color="auto"/>
                    <w:right w:val="none" w:sz="0" w:space="0" w:color="auto"/>
                  </w:divBdr>
                  <w:divsChild>
                    <w:div w:id="32678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FA36AE67400C1C5C058FE43E4B12950868E9C8B9F66EE2ABF7148104B0q5bBJ"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2CA21132755C380D2C53909A46868D5AABA5FF93EC6CF4CDD7ADD035CA76572219050BAEA370C364u2B0I"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A36AE67400C1C5C058FFA335D7ECB0C6FEB95B5F461ECFDA24BDA59E752DA927B3D53A3BFA5361C61652Cq5b7J"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FA36AE67400C1C5C058FFA335D7ECB0C6FEB95B5F461ECFDA24BDA59E752DA927B3D53A3BFA5361C61652Cq5b7J"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A329D3-0AC1-4147-8AA8-28ED14543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6</Pages>
  <Words>2472</Words>
  <Characters>14093</Characters>
  <Application>Microsoft Office Word</Application>
  <DocSecurity>0</DocSecurity>
  <Lines>117</Lines>
  <Paragraphs>33</Paragraphs>
  <ScaleCrop>false</ScaleCrop>
  <HeadingPairs>
    <vt:vector size="4" baseType="variant">
      <vt:variant>
        <vt:lpstr>Название</vt:lpstr>
      </vt:variant>
      <vt:variant>
        <vt:i4>1</vt:i4>
      </vt:variant>
      <vt:variant>
        <vt:lpstr>Headings</vt:lpstr>
      </vt:variant>
      <vt:variant>
        <vt:i4>15</vt:i4>
      </vt:variant>
    </vt:vector>
  </HeadingPairs>
  <TitlesOfParts>
    <vt:vector size="16" baseType="lpstr">
      <vt:lpstr/>
      <vt:lpstr>I. Общие положения</vt:lpstr>
      <vt:lpstr>II. Порядок предоставления субъектам малого и среднего</vt:lpstr>
      <vt:lpstr>Предоставление субъектам малого и среднего предпринимательства (далее-субъекты М</vt:lpstr>
      <vt:lpstr>Факт отнесения лица, претендующего на приобретение во владение и (или) в пользов</vt:lpstr>
      <vt:lpstr>Для заключения договора владения и (или) в пользования на долгосрочной основе му</vt:lpstr>
      <vt:lpstr>Орган проверяет полноту (комплектность), оформление представленных субъектами МС</vt:lpstr>
      <vt:lpstr>Основаниями для отказа в предоставлении во владение и (или) в пользование на дол</vt:lpstr>
      <vt:lpstr>Субъект МСП, в отношении которого принято решение об отказе в предоставлении во </vt:lpstr>
      <vt:lpstr>В случае поступления нескольких заявлений о предоставлении во владение и (или) в</vt:lpstr>
      <vt:lpstr>Договор пользования с субъектом МСП заключается на срок не менее пяти лет.</vt:lpstr>
      <vt:lpstr>Муниципальное имущество, включенное в Перечень, предоставляется субъектам МСП, з</vt:lpstr>
      <vt:lpstr>Субъекты МСП, занимающихся социально значимыми видами деятельности, иными устано</vt:lpstr>
      <vt:lpstr>Расчет величины годовой арендной платы за пользование государственным имуществом</vt:lpstr>
      <vt:lpstr>III. Порядок предоставления субъектам малого</vt:lpstr>
      <vt:lpstr>IV. Порядок предоставления организациям, образующим</vt:lpstr>
    </vt:vector>
  </TitlesOfParts>
  <Company/>
  <LinksUpToDate>false</LinksUpToDate>
  <CharactersWithSpaces>16532</CharactersWithSpaces>
  <SharedDoc>false</SharedDoc>
  <HLinks>
    <vt:vector size="78" baseType="variant">
      <vt:variant>
        <vt:i4>3276912</vt:i4>
      </vt:variant>
      <vt:variant>
        <vt:i4>36</vt:i4>
      </vt:variant>
      <vt:variant>
        <vt:i4>0</vt:i4>
      </vt:variant>
      <vt:variant>
        <vt:i4>5</vt:i4>
      </vt:variant>
      <vt:variant>
        <vt:lpwstr/>
      </vt:variant>
      <vt:variant>
        <vt:lpwstr>P28</vt:lpwstr>
      </vt:variant>
      <vt:variant>
        <vt:i4>5636106</vt:i4>
      </vt:variant>
      <vt:variant>
        <vt:i4>33</vt:i4>
      </vt:variant>
      <vt:variant>
        <vt:i4>0</vt:i4>
      </vt:variant>
      <vt:variant>
        <vt:i4>5</vt:i4>
      </vt:variant>
      <vt:variant>
        <vt:lpwstr>consultantplus://offline/ref=FA36AE67400C1C5C058FE43E4B12950868E9C8B9F66EE2ABF7148104B0q5bBJ</vt:lpwstr>
      </vt:variant>
      <vt:variant>
        <vt:lpwstr/>
      </vt:variant>
      <vt:variant>
        <vt:i4>3276912</vt:i4>
      </vt:variant>
      <vt:variant>
        <vt:i4>30</vt:i4>
      </vt:variant>
      <vt:variant>
        <vt:i4>0</vt:i4>
      </vt:variant>
      <vt:variant>
        <vt:i4>5</vt:i4>
      </vt:variant>
      <vt:variant>
        <vt:lpwstr/>
      </vt:variant>
      <vt:variant>
        <vt:lpwstr>P28</vt:lpwstr>
      </vt:variant>
      <vt:variant>
        <vt:i4>3342448</vt:i4>
      </vt:variant>
      <vt:variant>
        <vt:i4>27</vt:i4>
      </vt:variant>
      <vt:variant>
        <vt:i4>0</vt:i4>
      </vt:variant>
      <vt:variant>
        <vt:i4>5</vt:i4>
      </vt:variant>
      <vt:variant>
        <vt:lpwstr/>
      </vt:variant>
      <vt:variant>
        <vt:lpwstr>P32</vt:lpwstr>
      </vt:variant>
      <vt:variant>
        <vt:i4>3342448</vt:i4>
      </vt:variant>
      <vt:variant>
        <vt:i4>24</vt:i4>
      </vt:variant>
      <vt:variant>
        <vt:i4>0</vt:i4>
      </vt:variant>
      <vt:variant>
        <vt:i4>5</vt:i4>
      </vt:variant>
      <vt:variant>
        <vt:lpwstr/>
      </vt:variant>
      <vt:variant>
        <vt:lpwstr>P35</vt:lpwstr>
      </vt:variant>
      <vt:variant>
        <vt:i4>3342448</vt:i4>
      </vt:variant>
      <vt:variant>
        <vt:i4>21</vt:i4>
      </vt:variant>
      <vt:variant>
        <vt:i4>0</vt:i4>
      </vt:variant>
      <vt:variant>
        <vt:i4>5</vt:i4>
      </vt:variant>
      <vt:variant>
        <vt:lpwstr/>
      </vt:variant>
      <vt:variant>
        <vt:lpwstr>P39</vt:lpwstr>
      </vt:variant>
      <vt:variant>
        <vt:i4>3342448</vt:i4>
      </vt:variant>
      <vt:variant>
        <vt:i4>18</vt:i4>
      </vt:variant>
      <vt:variant>
        <vt:i4>0</vt:i4>
      </vt:variant>
      <vt:variant>
        <vt:i4>5</vt:i4>
      </vt:variant>
      <vt:variant>
        <vt:lpwstr/>
      </vt:variant>
      <vt:variant>
        <vt:lpwstr>P33</vt:lpwstr>
      </vt:variant>
      <vt:variant>
        <vt:i4>3342448</vt:i4>
      </vt:variant>
      <vt:variant>
        <vt:i4>15</vt:i4>
      </vt:variant>
      <vt:variant>
        <vt:i4>0</vt:i4>
      </vt:variant>
      <vt:variant>
        <vt:i4>5</vt:i4>
      </vt:variant>
      <vt:variant>
        <vt:lpwstr/>
      </vt:variant>
      <vt:variant>
        <vt:lpwstr>P39</vt:lpwstr>
      </vt:variant>
      <vt:variant>
        <vt:i4>3342448</vt:i4>
      </vt:variant>
      <vt:variant>
        <vt:i4>12</vt:i4>
      </vt:variant>
      <vt:variant>
        <vt:i4>0</vt:i4>
      </vt:variant>
      <vt:variant>
        <vt:i4>5</vt:i4>
      </vt:variant>
      <vt:variant>
        <vt:lpwstr/>
      </vt:variant>
      <vt:variant>
        <vt:lpwstr>P33</vt:lpwstr>
      </vt:variant>
      <vt:variant>
        <vt:i4>3342448</vt:i4>
      </vt:variant>
      <vt:variant>
        <vt:i4>9</vt:i4>
      </vt:variant>
      <vt:variant>
        <vt:i4>0</vt:i4>
      </vt:variant>
      <vt:variant>
        <vt:i4>5</vt:i4>
      </vt:variant>
      <vt:variant>
        <vt:lpwstr/>
      </vt:variant>
      <vt:variant>
        <vt:lpwstr>P39</vt:lpwstr>
      </vt:variant>
      <vt:variant>
        <vt:i4>3342448</vt:i4>
      </vt:variant>
      <vt:variant>
        <vt:i4>6</vt:i4>
      </vt:variant>
      <vt:variant>
        <vt:i4>0</vt:i4>
      </vt:variant>
      <vt:variant>
        <vt:i4>5</vt:i4>
      </vt:variant>
      <vt:variant>
        <vt:lpwstr/>
      </vt:variant>
      <vt:variant>
        <vt:lpwstr>P33</vt:lpwstr>
      </vt:variant>
      <vt:variant>
        <vt:i4>3604582</vt:i4>
      </vt:variant>
      <vt:variant>
        <vt:i4>3</vt:i4>
      </vt:variant>
      <vt:variant>
        <vt:i4>0</vt:i4>
      </vt:variant>
      <vt:variant>
        <vt:i4>5</vt:i4>
      </vt:variant>
      <vt:variant>
        <vt:lpwstr>consultantplus://offline/ref=2CA21132755C380D2C53909A46868D5AABA5FF93EC6CF4CDD7ADD035CA76572219050BAEA370C364u2B0I</vt:lpwstr>
      </vt:variant>
      <vt:variant>
        <vt:lpwstr/>
      </vt:variant>
      <vt:variant>
        <vt:i4>131083</vt:i4>
      </vt:variant>
      <vt:variant>
        <vt:i4>0</vt:i4>
      </vt:variant>
      <vt:variant>
        <vt:i4>0</vt:i4>
      </vt:variant>
      <vt:variant>
        <vt:i4>5</vt:i4>
      </vt:variant>
      <vt:variant>
        <vt:lpwstr>consultantplus://offline/ref=FA36AE67400C1C5C058FFA335D7ECB0C6FEB95B5F461ECFDA24BDA59E752DA927B3D53A3BFA5361C61652Cq5b7J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Бухгалтер</cp:lastModifiedBy>
  <cp:revision>9</cp:revision>
  <cp:lastPrinted>2018-02-26T11:37:00Z</cp:lastPrinted>
  <dcterms:created xsi:type="dcterms:W3CDTF">2018-02-14T11:30:00Z</dcterms:created>
  <dcterms:modified xsi:type="dcterms:W3CDTF">2018-02-26T11:38:00Z</dcterms:modified>
</cp:coreProperties>
</file>