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</w:rPr>
      </w:pPr>
      <w:r w:rsidRPr="007A5A8B">
        <w:rPr>
          <w:rFonts w:ascii="Times New Roman" w:hAnsi="Times New Roman" w:cs="Times New Roman"/>
          <w:b/>
          <w:bCs/>
        </w:rPr>
        <w:t>ФЕДЕРАЛЬНОЕ ГОСУДАРСТВЕННОЕ СТАТИСТИЧЕСКОЕ НАБЛЮДЕНИЕ</w:t>
      </w: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sz w:val="18"/>
          <w:szCs w:val="18"/>
        </w:rPr>
      </w:pPr>
      <w:r w:rsidRPr="007A5A8B">
        <w:rPr>
          <w:rFonts w:ascii="Times New Roman" w:hAnsi="Times New Roman" w:cs="Times New Roman"/>
          <w:sz w:val="18"/>
          <w:szCs w:val="18"/>
        </w:rPr>
        <w:t>КОНФИДЕНЦИАЛЬНОСТЬ ГАРАНТИРУЕТСЯ ПОЛУЧАТЕЛЕМ ИНФОРМАЦИИ</w:t>
      </w: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sz w:val="18"/>
          <w:szCs w:val="18"/>
        </w:rPr>
      </w:pPr>
      <w:r w:rsidRPr="007A5A8B">
        <w:rPr>
          <w:rFonts w:ascii="Times New Roman" w:hAnsi="Times New Roman" w:cs="Times New Roman"/>
          <w:sz w:val="18"/>
          <w:szCs w:val="18"/>
        </w:rPr>
        <w:t>Сведения о жилищном фонде</w:t>
      </w: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sz w:val="18"/>
          <w:szCs w:val="18"/>
        </w:rPr>
      </w:pPr>
      <w:r w:rsidRPr="007A5A8B">
        <w:rPr>
          <w:rFonts w:ascii="Times New Roman" w:hAnsi="Times New Roman" w:cs="Times New Roman"/>
          <w:sz w:val="18"/>
          <w:szCs w:val="18"/>
        </w:rPr>
        <w:t>Период: за январь-декабрь 2016</w:t>
      </w: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A5A8B">
        <w:rPr>
          <w:rFonts w:ascii="Times New Roman" w:hAnsi="Times New Roman" w:cs="Times New Roman"/>
          <w:b/>
          <w:bCs/>
          <w:sz w:val="18"/>
          <w:szCs w:val="18"/>
        </w:rPr>
        <w:t>ФОРМА № 1-ЖИЛФОНД/2184808 Администрация муниципального образования городского поселения "Междуреченск"/на 31.12.2016</w:t>
      </w: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sz w:val="18"/>
          <w:szCs w:val="18"/>
        </w:rPr>
      </w:pPr>
      <w:r w:rsidRPr="007A5A8B">
        <w:rPr>
          <w:rFonts w:ascii="Times New Roman" w:hAnsi="Times New Roman" w:cs="Times New Roman"/>
          <w:sz w:val="18"/>
          <w:szCs w:val="18"/>
        </w:rPr>
        <w:t>Утверждена: Приказом Росстата от 19.09.2014  № 572</w:t>
      </w: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sz w:val="18"/>
          <w:szCs w:val="18"/>
        </w:rPr>
      </w:pPr>
      <w:r w:rsidRPr="007A5A8B">
        <w:rPr>
          <w:rFonts w:ascii="Times New Roman" w:hAnsi="Times New Roman" w:cs="Times New Roman"/>
          <w:sz w:val="18"/>
          <w:szCs w:val="18"/>
        </w:rPr>
        <w:t>годовая</w:t>
      </w: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sz w:val="18"/>
          <w:szCs w:val="18"/>
        </w:rPr>
      </w:pPr>
      <w:r w:rsidRPr="007A5A8B">
        <w:rPr>
          <w:rFonts w:ascii="Times New Roman" w:hAnsi="Times New Roman" w:cs="Times New Roman"/>
          <w:sz w:val="18"/>
          <w:szCs w:val="18"/>
        </w:rPr>
        <w:t>Сроки представления: 25 февраля после отчетного периода</w:t>
      </w: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A5A8B">
        <w:rPr>
          <w:rFonts w:ascii="Times New Roman" w:hAnsi="Times New Roman" w:cs="Times New Roman"/>
          <w:b/>
          <w:bCs/>
          <w:sz w:val="18"/>
          <w:szCs w:val="18"/>
        </w:rPr>
        <w:t>2184808 Администрация муниципального образования городского поселения "Междуреченск"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8"/>
        <w:gridCol w:w="914"/>
        <w:gridCol w:w="5295"/>
      </w:tblGrid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Наименование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№ строки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признак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3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ОКВЭД 2007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75.11.34 Деятельность органов местного самоуправления городских поселений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ОКАТО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87240553000 Междуреченск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ОКТМО 2013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87640153051 пгт Междуреченск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ОКФС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14 Муниципальная собственность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ОКОПФ 2012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5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Город и село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6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1 Города и поселки городского типа</w:t>
            </w:r>
          </w:p>
        </w:tc>
      </w:tr>
    </w:tbl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A5A8B">
        <w:rPr>
          <w:rFonts w:ascii="Times New Roman" w:hAnsi="Times New Roman" w:cs="Times New Roman"/>
          <w:b/>
          <w:bCs/>
          <w:sz w:val="18"/>
          <w:szCs w:val="18"/>
        </w:rPr>
        <w:t>Раздел 1. Наличие жилищного фонда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6"/>
        <w:gridCol w:w="834"/>
        <w:gridCol w:w="3163"/>
        <w:gridCol w:w="3073"/>
        <w:gridCol w:w="2470"/>
      </w:tblGrid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Наименование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№ строки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Общая площадь жилых помещений - всего, тыс.кв.метров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в т.ч: в домах (индивидуально- определенных зданиях)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в т.ч: в  многоквартирных жилых домах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А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Б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3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Жилищный фонд - всего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33.4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0.1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33.3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в том числе в собственности: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частной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18.6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0.1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18.5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из нее: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граждан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18.4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0.1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18.3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юридических лиц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0.2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0.2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государственной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5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из нее принадлежащий на правах собственности субъектам РФ - городам федерального значения: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Москве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6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Санкт-Петербургу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7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Севастополю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8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муниципальной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9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14.8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14.8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другой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10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Их строки 01 – всего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в том числе по целям использования: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социального использования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специализированный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12</w:t>
            </w:r>
          </w:p>
        </w:tc>
        <w:tc>
          <w:tcPr>
            <w:tcW w:w="0" w:type="auto"/>
          </w:tcPr>
          <w:p w:rsidR="00725D52" w:rsidRPr="007A5A8B" w:rsidRDefault="00725D52" w:rsidP="00472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0,1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0C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0,1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из него: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служебные жилые помещения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13</w:t>
            </w:r>
          </w:p>
        </w:tc>
        <w:tc>
          <w:tcPr>
            <w:tcW w:w="0" w:type="auto"/>
          </w:tcPr>
          <w:p w:rsidR="00725D52" w:rsidRPr="007A5A8B" w:rsidRDefault="00725D52" w:rsidP="000C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0,1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0C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0,1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общежития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14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индивидуальный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15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коммерческого использования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16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A5A8B">
        <w:rPr>
          <w:rFonts w:ascii="Times New Roman" w:hAnsi="Times New Roman" w:cs="Times New Roman"/>
          <w:b/>
          <w:bCs/>
          <w:sz w:val="18"/>
          <w:szCs w:val="18"/>
        </w:rPr>
        <w:t>Раздел 2. Распределение жилых помещений по количеству комнат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7"/>
        <w:gridCol w:w="850"/>
        <w:gridCol w:w="3051"/>
        <w:gridCol w:w="1967"/>
        <w:gridCol w:w="1110"/>
        <w:gridCol w:w="1110"/>
        <w:gridCol w:w="1491"/>
      </w:tblGrid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Наименование показателей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№ строки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Число квартир, жилых домов - всего (сумма граф 2-5)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в том числе: однокомнатных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2-комнатных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3-комнатных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4-комнатных и более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А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Б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5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Жилые квартиры в многоквартирных жилых домах, ед.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17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685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103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290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199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93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в том числе частные квартиры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18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364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107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45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Общая площадь жилых помещений в квартирах в многоквартирных жилых домах, тыс.кв.м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19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33.3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3.0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13.3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11.0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6.0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Число перепланированных квартир за отчетный год, ед.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20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Число переустроенных квартир за отчетный год, ед.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21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Жилые дома (индивидуально-определенные здания), ед.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22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Общая площадь жилых помещений в жилых домах, тыс.кв.м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23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0,1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0,1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</w:p>
        </w:tc>
      </w:tr>
    </w:tbl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A5A8B">
        <w:rPr>
          <w:rFonts w:ascii="Times New Roman" w:hAnsi="Times New Roman" w:cs="Times New Roman"/>
          <w:b/>
          <w:bCs/>
          <w:sz w:val="18"/>
          <w:szCs w:val="18"/>
        </w:rPr>
        <w:t>Раздел 3. Оборудование жилищного фонда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697"/>
        <w:gridCol w:w="594"/>
        <w:gridCol w:w="1351"/>
        <w:gridCol w:w="1572"/>
        <w:gridCol w:w="1343"/>
        <w:gridCol w:w="1572"/>
        <w:gridCol w:w="1020"/>
        <w:gridCol w:w="1572"/>
        <w:gridCol w:w="1366"/>
        <w:gridCol w:w="1572"/>
        <w:gridCol w:w="831"/>
      </w:tblGrid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Наименование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№ строки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Всего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в том числе оборудованная: водопроводом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в том числе централизованным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водоотведением (канализацией)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в том числе централизованным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отоплением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в том числе централизованным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горячим водоснабжением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в том числе централизованным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ваннами (душем)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А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Б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5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6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7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8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9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10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Общая площадь жилых помещений, тыс.кв.м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24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33.4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33.3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33.3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33.3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33.3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33.3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33.3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33.3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33.3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33.3</w:t>
            </w:r>
          </w:p>
        </w:tc>
      </w:tr>
    </w:tbl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A5A8B">
        <w:rPr>
          <w:rFonts w:ascii="Times New Roman" w:hAnsi="Times New Roman" w:cs="Times New Roman"/>
          <w:b/>
          <w:bCs/>
          <w:sz w:val="18"/>
          <w:szCs w:val="18"/>
        </w:rPr>
        <w:t>Раздел 3. Оборудование жилищного фонда (продолжение)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4"/>
        <w:gridCol w:w="914"/>
        <w:gridCol w:w="2250"/>
        <w:gridCol w:w="292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Наименование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№ строки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газом (сетевым, сжиженным)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напольными электрическими плитами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А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Б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12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Общая площадь жилых помещений, тыс.кв.м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24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A5A8B">
        <w:rPr>
          <w:rFonts w:ascii="Times New Roman" w:hAnsi="Times New Roman" w:cs="Times New Roman"/>
          <w:b/>
          <w:bCs/>
          <w:sz w:val="18"/>
          <w:szCs w:val="18"/>
        </w:rPr>
        <w:t>Справочно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73"/>
        <w:gridCol w:w="887"/>
        <w:gridCol w:w="626"/>
      </w:tblGrid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Наименование показателя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№ строки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Всего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А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Б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Из строки 23 общая  площадь, оборудованная одновременно водопроводом, водоотведением (канализацией), отоплением, горячим водоснабжением, газом или напольными электрическими плитами, тыс кв метров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25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Число многоквартирных жилых домов, оборудованных мусоропроводом - всего, единиц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26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в них количество мусоропропроводов - всего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27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Число многоквартирных жилых домов, оборудованных лифтами - всего, единиц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28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в них число лифтов - всего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29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в том числе: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пассажирских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30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грузопассажирских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31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A5A8B">
        <w:rPr>
          <w:rFonts w:ascii="Times New Roman" w:hAnsi="Times New Roman" w:cs="Times New Roman"/>
          <w:b/>
          <w:bCs/>
          <w:sz w:val="18"/>
          <w:szCs w:val="18"/>
        </w:rPr>
        <w:t>Раздел 4. Распределение жилищного фонда по материалу стен, времени постройки и проценту износа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902"/>
        <w:gridCol w:w="3289"/>
        <w:gridCol w:w="4765"/>
        <w:gridCol w:w="3382"/>
      </w:tblGrid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Наименование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№ строки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Общая площадь жилых помещений, тыс.кв.м.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Число жилых домов (индивидуально- определенных зданий), единиц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Число многоквартирных жилых домов, единиц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А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Б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3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По материалу стен: Каменные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32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Кирпичные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33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33.3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Панельные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34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Блочные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35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Монолитные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36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Смешанные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37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Деревянные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38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0.1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Прочие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39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По годам возведения:  до 1920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40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1921-1945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1946-1970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42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1971-1995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33.3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После 1995г.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44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0.1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По проценту износа:  от 0 до 30%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45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0.1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от 31% до 65%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46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33.3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от 66% до 70%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47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свыше 70%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48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A5A8B">
        <w:rPr>
          <w:rFonts w:ascii="Times New Roman" w:hAnsi="Times New Roman" w:cs="Times New Roman"/>
          <w:b/>
          <w:bCs/>
          <w:sz w:val="18"/>
          <w:szCs w:val="18"/>
        </w:rPr>
        <w:t>Раздел 5. Ветхий и аварийный жилищный фонд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7"/>
        <w:gridCol w:w="914"/>
        <w:gridCol w:w="2011"/>
        <w:gridCol w:w="2319"/>
      </w:tblGrid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Наименование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№ строки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Жилищный фонд: ветхий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Жилищный фонд: аварийный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А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Б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2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Общая площадь жилых помещений, тыс.кв.метров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49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из нее: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в жилых домах (индивидуально-определенных зданиях)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50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в многоквартирных жилых домах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51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в общежитиях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52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Число жилых домов (индивидуально-определенных зданий), ед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53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Число многоквартирных жилых домов, ед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54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Число проживающих, человек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55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из них: в многоквартирных жилых домах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56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A5A8B">
        <w:rPr>
          <w:rFonts w:ascii="Times New Roman" w:hAnsi="Times New Roman" w:cs="Times New Roman"/>
          <w:b/>
          <w:bCs/>
          <w:sz w:val="18"/>
          <w:szCs w:val="18"/>
        </w:rPr>
        <w:t>Раздел 6. Движение жилищного фонда.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9"/>
        <w:gridCol w:w="914"/>
        <w:gridCol w:w="893"/>
      </w:tblGrid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Наименование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№ строки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тыс. кв.м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А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Б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Общая площадь жилых помещений на начало года - всего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57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33.4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Прибыло общей площади за год - всего (сумма строк 59-62)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58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в том числе: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новое строительство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59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переведено нежилых помещений в жилые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60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прибыло за счет уточнения при инвентаризации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61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прочие причины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62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Выбыло  общей площади за год - всего (сумма строк 64, 66-70)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63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в том числе: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снесено по ветхости и аварийности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64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в том числе по ветхости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65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разрушено в результате стихийных бедствий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66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снесено при реализации решений ген. планов поселений и др. градостроительной документации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67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переведено в нежилые помещения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68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выбыло за счет уточнения при инвентаризации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69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прочие причины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70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Общая площадь жилых помещений на конец года - всего (стр.57+стр.58- стр.63)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71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33.4</w:t>
            </w:r>
          </w:p>
        </w:tc>
      </w:tr>
    </w:tbl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A5A8B">
        <w:rPr>
          <w:rFonts w:ascii="Times New Roman" w:hAnsi="Times New Roman" w:cs="Times New Roman"/>
          <w:b/>
          <w:bCs/>
          <w:sz w:val="18"/>
          <w:szCs w:val="18"/>
        </w:rPr>
        <w:t>Справочно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6"/>
        <w:gridCol w:w="914"/>
        <w:gridCol w:w="1340"/>
        <w:gridCol w:w="2553"/>
      </w:tblGrid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Наименование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№ строки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Число домов, ед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Общая площадь зданий, тыс.кв.м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А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Б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2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Многоквартирные жилые дома - всего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36.0</w:t>
            </w:r>
          </w:p>
        </w:tc>
      </w:tr>
      <w:tr w:rsidR="00725D52" w:rsidRPr="007A5A8B">
        <w:trPr>
          <w:jc w:val="center"/>
        </w:trPr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в том числе дома блокированной застройки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73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-106" w:type="dxa"/>
        <w:tblLook w:val="00A0"/>
      </w:tblPr>
      <w:tblGrid>
        <w:gridCol w:w="9680"/>
        <w:gridCol w:w="1344"/>
        <w:gridCol w:w="1865"/>
        <w:gridCol w:w="1897"/>
      </w:tblGrid>
      <w:tr w:rsidR="00725D52" w:rsidRPr="007A5A8B"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c>
          <w:tcPr>
            <w:tcW w:w="0" w:type="auto"/>
            <w:vAlign w:val="bottom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.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c>
          <w:tcPr>
            <w:tcW w:w="0" w:type="auto"/>
            <w:vAlign w:val="bottom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Должностное лицо, ответственное за предоставление статистической информации (лицо, уполномоченное представлять статистическую информацию от имени юридического лица)</w:t>
            </w:r>
          </w:p>
        </w:tc>
        <w:tc>
          <w:tcPr>
            <w:tcW w:w="0" w:type="auto"/>
            <w:vAlign w:val="bottom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Главный бухгалтер</w:t>
            </w:r>
          </w:p>
        </w:tc>
        <w:tc>
          <w:tcPr>
            <w:tcW w:w="0" w:type="auto"/>
            <w:vAlign w:val="bottom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Соснина Татьяна Ивановна</w:t>
            </w:r>
          </w:p>
        </w:tc>
        <w:tc>
          <w:tcPr>
            <w:tcW w:w="0" w:type="auto"/>
            <w:vAlign w:val="bottom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Подпись_______________</w:t>
            </w:r>
          </w:p>
        </w:tc>
      </w:tr>
      <w:tr w:rsidR="00725D52" w:rsidRPr="007A5A8B">
        <w:tc>
          <w:tcPr>
            <w:tcW w:w="0" w:type="auto"/>
            <w:vAlign w:val="bottom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Контактная информация</w:t>
            </w:r>
          </w:p>
        </w:tc>
        <w:tc>
          <w:tcPr>
            <w:tcW w:w="0" w:type="auto"/>
            <w:vAlign w:val="bottom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88213523201</w:t>
            </w:r>
          </w:p>
        </w:tc>
        <w:tc>
          <w:tcPr>
            <w:tcW w:w="0" w:type="auto"/>
            <w:vAlign w:val="bottom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admmegd@rambler.ru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5D52" w:rsidRPr="007A5A8B">
        <w:tc>
          <w:tcPr>
            <w:tcW w:w="0" w:type="auto"/>
            <w:vAlign w:val="bottom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Дата составления документа (число,месяц,год)</w:t>
            </w:r>
          </w:p>
        </w:tc>
        <w:tc>
          <w:tcPr>
            <w:tcW w:w="0" w:type="auto"/>
            <w:vAlign w:val="bottom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A5A8B">
              <w:rPr>
                <w:rFonts w:ascii="Times New Roman" w:hAnsi="Times New Roman" w:cs="Times New Roman"/>
                <w:sz w:val="15"/>
                <w:szCs w:val="15"/>
              </w:rPr>
              <w:t>21.02.2017</w:t>
            </w: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A5A8B">
        <w:rPr>
          <w:rFonts w:ascii="Times New Roman" w:hAnsi="Times New Roman" w:cs="Times New Roman"/>
          <w:b/>
          <w:bCs/>
          <w:sz w:val="18"/>
          <w:szCs w:val="18"/>
        </w:rPr>
        <w:t>Комментарии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</w:tblGrid>
      <w:tr w:rsidR="00725D52" w:rsidRPr="007A5A8B">
        <w:tc>
          <w:tcPr>
            <w:tcW w:w="0" w:type="auto"/>
          </w:tcPr>
          <w:p w:rsidR="00725D52" w:rsidRPr="007A5A8B" w:rsidRDefault="00725D52" w:rsidP="00803DC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25D52" w:rsidRPr="007A5A8B" w:rsidRDefault="00725D52" w:rsidP="009863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A5A8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sectPr w:rsidR="00725D52" w:rsidRPr="007A5A8B" w:rsidSect="00472C0C">
      <w:pgSz w:w="16838" w:h="11906" w:orient="landscape"/>
      <w:pgMar w:top="71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338"/>
    <w:rsid w:val="000C217A"/>
    <w:rsid w:val="001D090E"/>
    <w:rsid w:val="00422AAA"/>
    <w:rsid w:val="00472C0C"/>
    <w:rsid w:val="00724A7A"/>
    <w:rsid w:val="00725D52"/>
    <w:rsid w:val="007A5A8B"/>
    <w:rsid w:val="00803DC7"/>
    <w:rsid w:val="0098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63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</Pages>
  <Words>1002</Words>
  <Characters>5717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 </cp:lastModifiedBy>
  <cp:revision>2</cp:revision>
  <cp:lastPrinted>2017-03-20T09:32:00Z</cp:lastPrinted>
  <dcterms:created xsi:type="dcterms:W3CDTF">2017-03-20T07:46:00Z</dcterms:created>
  <dcterms:modified xsi:type="dcterms:W3CDTF">2017-03-20T09:33:00Z</dcterms:modified>
</cp:coreProperties>
</file>